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B" w:rsidRDefault="008654E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54EB" w:rsidRDefault="008654EB">
      <w:pPr>
        <w:pStyle w:val="ConsPlusNormal"/>
        <w:jc w:val="both"/>
        <w:outlineLvl w:val="0"/>
      </w:pPr>
    </w:p>
    <w:p w:rsidR="008654EB" w:rsidRDefault="008654EB">
      <w:pPr>
        <w:pStyle w:val="ConsPlusTitle"/>
        <w:jc w:val="center"/>
        <w:outlineLvl w:val="0"/>
      </w:pPr>
      <w:r>
        <w:t xml:space="preserve">СОБРАНИЕ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8654EB" w:rsidRDefault="008654EB">
      <w:pPr>
        <w:pStyle w:val="ConsPlusTitle"/>
        <w:jc w:val="center"/>
      </w:pPr>
      <w:r>
        <w:t>МУНИЦИПАЛЬНОГО РАЙОНА</w:t>
      </w:r>
    </w:p>
    <w:p w:rsidR="008654EB" w:rsidRDefault="008654EB">
      <w:pPr>
        <w:pStyle w:val="ConsPlusTitle"/>
        <w:jc w:val="center"/>
      </w:pPr>
    </w:p>
    <w:p w:rsidR="008654EB" w:rsidRDefault="008654EB">
      <w:pPr>
        <w:pStyle w:val="ConsPlusTitle"/>
        <w:jc w:val="center"/>
      </w:pPr>
      <w:r>
        <w:t>РЕШЕНИЕ</w:t>
      </w:r>
    </w:p>
    <w:p w:rsidR="008654EB" w:rsidRDefault="008654EB">
      <w:pPr>
        <w:pStyle w:val="ConsPlusTitle"/>
        <w:jc w:val="center"/>
      </w:pPr>
      <w:r>
        <w:t>от 7 декабря 2005 г. N 02-0033</w:t>
      </w:r>
    </w:p>
    <w:p w:rsidR="008654EB" w:rsidRDefault="008654EB">
      <w:pPr>
        <w:pStyle w:val="ConsPlusTitle"/>
        <w:jc w:val="center"/>
      </w:pPr>
    </w:p>
    <w:p w:rsidR="008654EB" w:rsidRDefault="008654EB">
      <w:pPr>
        <w:pStyle w:val="ConsPlusTitle"/>
        <w:jc w:val="center"/>
      </w:pPr>
      <w:r>
        <w:t xml:space="preserve">ОБ УТВЕРЖДЕНИИ СТРУКТУРЫ АДМИНИСТРАЦИИ </w:t>
      </w:r>
      <w:proofErr w:type="gramStart"/>
      <w:r>
        <w:t>ТАЙМЫРСКОГО</w:t>
      </w:r>
      <w:proofErr w:type="gramEnd"/>
    </w:p>
    <w:p w:rsidR="008654EB" w:rsidRDefault="008654EB">
      <w:pPr>
        <w:pStyle w:val="ConsPlusTitle"/>
        <w:jc w:val="center"/>
      </w:pPr>
      <w:r>
        <w:t>ДОЛГАНО-НЕНЕЦКОГО МУНИЦИПАЛЬНОГО РАЙОНА</w:t>
      </w:r>
    </w:p>
    <w:p w:rsidR="008654EB" w:rsidRDefault="008654EB">
      <w:pPr>
        <w:pStyle w:val="ConsPlusNormal"/>
        <w:spacing w:after="1"/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54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54EB" w:rsidRDefault="008654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Таймырского Долгано-Ненецкого</w:t>
            </w:r>
            <w:proofErr w:type="gramEnd"/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12.04.2006 </w:t>
            </w:r>
            <w:hyperlink r:id="rId6">
              <w:r>
                <w:rPr>
                  <w:color w:val="0000FF"/>
                </w:rPr>
                <w:t>N 03-0108</w:t>
              </w:r>
            </w:hyperlink>
            <w:r>
              <w:rPr>
                <w:color w:val="392C69"/>
              </w:rPr>
              <w:t xml:space="preserve">, от 27.10.2006 </w:t>
            </w:r>
            <w:hyperlink r:id="rId7">
              <w:r>
                <w:rPr>
                  <w:color w:val="0000FF"/>
                </w:rPr>
                <w:t>N 05-0141</w:t>
              </w:r>
            </w:hyperlink>
            <w:r>
              <w:rPr>
                <w:color w:val="392C69"/>
              </w:rPr>
              <w:t>,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11.02.2008 </w:t>
            </w:r>
            <w:hyperlink r:id="rId8">
              <w:r>
                <w:rPr>
                  <w:color w:val="0000FF"/>
                </w:rPr>
                <w:t>N 08-0229</w:t>
              </w:r>
            </w:hyperlink>
            <w:r>
              <w:rPr>
                <w:color w:val="392C69"/>
              </w:rPr>
              <w:t xml:space="preserve">, от 20.06.2008 </w:t>
            </w:r>
            <w:hyperlink r:id="rId9">
              <w:r>
                <w:rPr>
                  <w:color w:val="0000FF"/>
                </w:rPr>
                <w:t>N 08-0260</w:t>
              </w:r>
            </w:hyperlink>
            <w:r>
              <w:rPr>
                <w:color w:val="392C69"/>
              </w:rPr>
              <w:t>,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10">
              <w:r>
                <w:rPr>
                  <w:color w:val="0000FF"/>
                </w:rPr>
                <w:t>N 02-0002</w:t>
              </w:r>
            </w:hyperlink>
            <w:r>
              <w:rPr>
                <w:color w:val="392C69"/>
              </w:rPr>
              <w:t>,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>Решений Таймырского Долгано-Ненецкого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>районного Совета депутатов Красноярского края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27.09.2011 </w:t>
            </w:r>
            <w:hyperlink r:id="rId11">
              <w:r>
                <w:rPr>
                  <w:color w:val="0000FF"/>
                </w:rPr>
                <w:t>N 10-0200</w:t>
              </w:r>
            </w:hyperlink>
            <w:r>
              <w:rPr>
                <w:color w:val="392C69"/>
              </w:rPr>
              <w:t xml:space="preserve">, от 07.10.2015 </w:t>
            </w:r>
            <w:hyperlink r:id="rId12">
              <w:r>
                <w:rPr>
                  <w:color w:val="0000FF"/>
                </w:rPr>
                <w:t>N 06-0087</w:t>
              </w:r>
            </w:hyperlink>
            <w:r>
              <w:rPr>
                <w:color w:val="392C69"/>
              </w:rPr>
              <w:t>,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25.05.2016 </w:t>
            </w:r>
            <w:hyperlink r:id="rId13">
              <w:r>
                <w:rPr>
                  <w:color w:val="0000FF"/>
                </w:rPr>
                <w:t>N 08-0117</w:t>
              </w:r>
            </w:hyperlink>
            <w:r>
              <w:rPr>
                <w:color w:val="392C69"/>
              </w:rPr>
              <w:t xml:space="preserve">, от 12.04.2017 </w:t>
            </w:r>
            <w:hyperlink r:id="rId14">
              <w:r>
                <w:rPr>
                  <w:color w:val="0000FF"/>
                </w:rPr>
                <w:t>N 12-0167</w:t>
              </w:r>
            </w:hyperlink>
            <w:r>
              <w:rPr>
                <w:color w:val="392C69"/>
              </w:rPr>
              <w:t xml:space="preserve">, от 21.06.2017 </w:t>
            </w:r>
            <w:hyperlink r:id="rId15">
              <w:r>
                <w:rPr>
                  <w:color w:val="0000FF"/>
                </w:rPr>
                <w:t>N 12-0177</w:t>
              </w:r>
            </w:hyperlink>
            <w:r>
              <w:rPr>
                <w:color w:val="392C69"/>
              </w:rPr>
              <w:t>,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20.02.2020 </w:t>
            </w:r>
            <w:hyperlink r:id="rId16">
              <w:r>
                <w:rPr>
                  <w:color w:val="0000FF"/>
                </w:rPr>
                <w:t>N 07-077</w:t>
              </w:r>
            </w:hyperlink>
            <w:r>
              <w:rPr>
                <w:color w:val="392C69"/>
              </w:rPr>
              <w:t xml:space="preserve">, от 23.04.2020 </w:t>
            </w:r>
            <w:hyperlink r:id="rId17">
              <w:r>
                <w:rPr>
                  <w:color w:val="0000FF"/>
                </w:rPr>
                <w:t>N 07-084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</w:tr>
    </w:tbl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ind w:firstLine="540"/>
        <w:jc w:val="both"/>
      </w:pPr>
      <w:r>
        <w:t>Собрание Таймырского Долгано-Ненецкого муниципального района решило: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структуру</w:t>
        </w:r>
      </w:hyperlink>
      <w:r>
        <w:t xml:space="preserve"> Администрации Таймырского Долгано-Ненецкого муниципального района согласно приложению.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2. Настоящее Решение вступает в силу со дня его принятия.</w:t>
      </w: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right"/>
      </w:pPr>
      <w:r>
        <w:t>Глава</w:t>
      </w:r>
    </w:p>
    <w:p w:rsidR="008654EB" w:rsidRDefault="008654EB">
      <w:pPr>
        <w:pStyle w:val="ConsPlusNormal"/>
        <w:jc w:val="right"/>
      </w:pPr>
      <w:r>
        <w:t>Таймырского</w:t>
      </w:r>
    </w:p>
    <w:p w:rsidR="008654EB" w:rsidRDefault="008654EB">
      <w:pPr>
        <w:pStyle w:val="ConsPlusNormal"/>
        <w:jc w:val="right"/>
      </w:pPr>
      <w:r>
        <w:t>Долгано-Ненецкого</w:t>
      </w:r>
    </w:p>
    <w:p w:rsidR="008654EB" w:rsidRDefault="008654EB">
      <w:pPr>
        <w:pStyle w:val="ConsPlusNormal"/>
        <w:jc w:val="right"/>
      </w:pPr>
      <w:r>
        <w:t>муниципального района</w:t>
      </w:r>
    </w:p>
    <w:p w:rsidR="008654EB" w:rsidRDefault="008654EB">
      <w:pPr>
        <w:pStyle w:val="ConsPlusNormal"/>
        <w:jc w:val="right"/>
      </w:pPr>
      <w:r>
        <w:t>С.В.БАТУРИН</w:t>
      </w: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right"/>
        <w:outlineLvl w:val="0"/>
      </w:pPr>
      <w:bookmarkStart w:id="1" w:name="P35"/>
      <w:bookmarkEnd w:id="1"/>
      <w:r>
        <w:t>Приложение</w:t>
      </w:r>
    </w:p>
    <w:p w:rsidR="008654EB" w:rsidRDefault="008654EB">
      <w:pPr>
        <w:pStyle w:val="ConsPlusNormal"/>
        <w:jc w:val="right"/>
      </w:pPr>
      <w:r>
        <w:t>к Решению</w:t>
      </w:r>
    </w:p>
    <w:p w:rsidR="008654EB" w:rsidRDefault="008654EB">
      <w:pPr>
        <w:pStyle w:val="ConsPlusNormal"/>
        <w:jc w:val="right"/>
      </w:pPr>
      <w:r>
        <w:t>Собрания</w:t>
      </w:r>
    </w:p>
    <w:p w:rsidR="008654EB" w:rsidRDefault="008654EB">
      <w:pPr>
        <w:pStyle w:val="ConsPlusNormal"/>
        <w:jc w:val="right"/>
      </w:pPr>
      <w:r>
        <w:t>Таймырского</w:t>
      </w:r>
    </w:p>
    <w:p w:rsidR="008654EB" w:rsidRDefault="008654EB">
      <w:pPr>
        <w:pStyle w:val="ConsPlusNormal"/>
        <w:jc w:val="right"/>
      </w:pPr>
      <w:r>
        <w:t>Долгано-Ненецкого</w:t>
      </w:r>
    </w:p>
    <w:p w:rsidR="008654EB" w:rsidRDefault="008654EB">
      <w:pPr>
        <w:pStyle w:val="ConsPlusNormal"/>
        <w:jc w:val="right"/>
      </w:pPr>
      <w:r>
        <w:t>муниципального района</w:t>
      </w:r>
    </w:p>
    <w:p w:rsidR="008654EB" w:rsidRDefault="008654EB">
      <w:pPr>
        <w:pStyle w:val="ConsPlusNormal"/>
        <w:jc w:val="right"/>
      </w:pPr>
      <w:r>
        <w:t>от 7 декабря 2005 г. N 02-0033</w:t>
      </w:r>
    </w:p>
    <w:p w:rsidR="008654EB" w:rsidRDefault="008654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54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54EB" w:rsidRDefault="008654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Таймырского Долгано-Ненецкого районного Совета депутатов</w:t>
            </w:r>
            <w:proofErr w:type="gramEnd"/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Красноярского края от 12.04.2017 </w:t>
            </w:r>
            <w:hyperlink r:id="rId18">
              <w:r>
                <w:rPr>
                  <w:color w:val="0000FF"/>
                </w:rPr>
                <w:t>N 12-0167</w:t>
              </w:r>
            </w:hyperlink>
            <w:r>
              <w:rPr>
                <w:color w:val="392C69"/>
              </w:rPr>
              <w:t xml:space="preserve">, от 21.06.2017 </w:t>
            </w:r>
            <w:hyperlink r:id="rId19">
              <w:r>
                <w:rPr>
                  <w:color w:val="0000FF"/>
                </w:rPr>
                <w:t>N 12-0177</w:t>
              </w:r>
            </w:hyperlink>
            <w:r>
              <w:rPr>
                <w:color w:val="392C69"/>
              </w:rPr>
              <w:t>,</w:t>
            </w:r>
          </w:p>
          <w:p w:rsidR="008654EB" w:rsidRDefault="008654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20.02.2020 </w:t>
            </w:r>
            <w:hyperlink r:id="rId20">
              <w:r>
                <w:rPr>
                  <w:color w:val="0000FF"/>
                </w:rPr>
                <w:t>N 07-077</w:t>
              </w:r>
            </w:hyperlink>
            <w:r>
              <w:rPr>
                <w:color w:val="392C69"/>
              </w:rPr>
              <w:t xml:space="preserve">, от 23.04.2020 </w:t>
            </w:r>
            <w:hyperlink r:id="rId21">
              <w:r>
                <w:rPr>
                  <w:color w:val="0000FF"/>
                </w:rPr>
                <w:t>N 07-084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</w:tr>
    </w:tbl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ind w:firstLine="540"/>
        <w:jc w:val="both"/>
      </w:pPr>
      <w:r>
        <w:t>1. Первый заместитель Главы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2. Заместители Главы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3. Советники, помощники Главы Таймырского Долгано-Ненецкого муниципального района.</w:t>
      </w:r>
    </w:p>
    <w:p w:rsidR="008654EB" w:rsidRDefault="008654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54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54EB" w:rsidRDefault="008654EB">
            <w:pPr>
              <w:pStyle w:val="ConsPlusNormal"/>
              <w:jc w:val="both"/>
            </w:pPr>
            <w:r>
              <w:rPr>
                <w:color w:val="392C69"/>
              </w:rPr>
              <w:t>Часть 4 утрачивает силу после полного исполнения обязательств, установленных актами, содержащим нормы трудового права, для лиц, замещавших указанные в них должности (</w:t>
            </w:r>
            <w:hyperlink r:id="rId22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Решения Таймырского Долгано-Ненецкого районного Совета депутатов Красноярского края от 12.04.2017 N 12-0167).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</w:tr>
    </w:tbl>
    <w:p w:rsidR="008654EB" w:rsidRDefault="008654EB">
      <w:pPr>
        <w:pStyle w:val="ConsPlusNormal"/>
        <w:spacing w:before="260"/>
        <w:ind w:firstLine="540"/>
        <w:jc w:val="both"/>
      </w:pPr>
      <w:r>
        <w:t>4. Первый заместитель руководителя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54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54EB" w:rsidRDefault="008654EB">
            <w:pPr>
              <w:pStyle w:val="ConsPlusNormal"/>
              <w:jc w:val="both"/>
            </w:pPr>
            <w:r>
              <w:rPr>
                <w:color w:val="392C69"/>
              </w:rPr>
              <w:t>Часть 5 утрачивает силу после полного исполнения обязательств, установленных актами, содержащим нормы трудового права, для лиц, замещавших указанные в них должности (</w:t>
            </w:r>
            <w:hyperlink r:id="rId23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Решения Таймырского Долгано-Ненецкого районного Совета депутатов Красноярского края от 12.04.2017 N 12-0167).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4EB" w:rsidRDefault="008654EB">
            <w:pPr>
              <w:pStyle w:val="ConsPlusNormal"/>
            </w:pPr>
          </w:p>
        </w:tc>
      </w:tr>
    </w:tbl>
    <w:p w:rsidR="008654EB" w:rsidRDefault="008654EB">
      <w:pPr>
        <w:pStyle w:val="ConsPlusNormal"/>
        <w:spacing w:before="260"/>
        <w:ind w:firstLine="540"/>
        <w:jc w:val="both"/>
      </w:pPr>
      <w:r>
        <w:t>5. Заместители руководителя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center"/>
        <w:outlineLvl w:val="1"/>
      </w:pPr>
      <w:r>
        <w:t>Структурные подразделения Администрации</w:t>
      </w:r>
    </w:p>
    <w:p w:rsidR="008654EB" w:rsidRDefault="008654EB">
      <w:pPr>
        <w:pStyle w:val="ConsPlusNormal"/>
        <w:jc w:val="center"/>
      </w:pPr>
      <w:r>
        <w:t>Таймырского Долгано-Ненецкого муниципального района</w:t>
      </w: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ind w:firstLine="540"/>
        <w:jc w:val="both"/>
      </w:pPr>
      <w:r>
        <w:t>6. Отдел по безопасности и взаимодействию с правоохранительными органами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7. Управление экономики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8. Правовое управление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9. Управление транспорта, информатизации и связи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10. Управление по делам коренных малочисленных народов Таймыра и вопросам сельского и промыслового хозяйства.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11. Управление культуры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12. Отдел природных ресурсов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13. Отдел по миграционной и жилищной политике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14. Управление по делам молодежи, семейной политике и спорту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15. Отдел муниципальной службы и кадров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16. Отдел по внутреннему муниципальному финансовому контролю и контролю в сфере закупок товаров, работ и услуг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16.1. Отдел по обеспечению деятельности Главы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16.2. Отдел по региональным выплатам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center"/>
        <w:outlineLvl w:val="1"/>
      </w:pPr>
      <w:r>
        <w:t xml:space="preserve">Органы Администрации </w:t>
      </w:r>
      <w:proofErr w:type="gramStart"/>
      <w:r>
        <w:t>Таймырского</w:t>
      </w:r>
      <w:proofErr w:type="gramEnd"/>
    </w:p>
    <w:p w:rsidR="008654EB" w:rsidRDefault="008654EB">
      <w:pPr>
        <w:pStyle w:val="ConsPlusNormal"/>
        <w:jc w:val="center"/>
      </w:pPr>
      <w:r>
        <w:t>Долгано-Ненецкого муниципального района</w:t>
      </w: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ind w:firstLine="540"/>
        <w:jc w:val="both"/>
      </w:pPr>
      <w:r>
        <w:lastRenderedPageBreak/>
        <w:t xml:space="preserve">17. Управление </w:t>
      </w:r>
      <w:proofErr w:type="gramStart"/>
      <w:r>
        <w:t>записи актов гражданского состояния Администрации Таймырского Долгано-Ненецкого муниципального района</w:t>
      </w:r>
      <w:proofErr w:type="gramEnd"/>
      <w:r>
        <w:t>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18. Управление развития инфраструктуры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19. Управление образования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20. Управление по делам гражданской обороны и чрезвычайным ситуациям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21. Управление социальной защиты населения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22. Финансовое управление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23. Управление имущественных отношений Таймырского Долгано-Ненецкого муниципального района.</w:t>
      </w:r>
    </w:p>
    <w:p w:rsidR="008654EB" w:rsidRDefault="008654EB">
      <w:pPr>
        <w:pStyle w:val="ConsPlusNormal"/>
        <w:spacing w:before="200"/>
        <w:ind w:firstLine="540"/>
        <w:jc w:val="both"/>
      </w:pPr>
      <w:r>
        <w:t>24. Управление муниципального заказа и потребительского рынка Администрации Таймырского Долгано-Ненецкого муниципального района.</w:t>
      </w: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jc w:val="both"/>
      </w:pPr>
    </w:p>
    <w:p w:rsidR="008654EB" w:rsidRDefault="008654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28A" w:rsidRDefault="0092428A"/>
    <w:sectPr w:rsidR="0092428A" w:rsidSect="00C3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EB"/>
    <w:rsid w:val="00271F11"/>
    <w:rsid w:val="00435A48"/>
    <w:rsid w:val="008654EB"/>
    <w:rsid w:val="009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5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5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5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5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59996&amp;dst=100005" TargetMode="External"/><Relationship Id="rId13" Type="http://schemas.openxmlformats.org/officeDocument/2006/relationships/hyperlink" Target="https://login.consultant.ru/link/?req=doc&amp;base=RLAW123&amp;n=173126&amp;dst=100005" TargetMode="External"/><Relationship Id="rId18" Type="http://schemas.openxmlformats.org/officeDocument/2006/relationships/hyperlink" Target="https://login.consultant.ru/link/?req=doc&amp;base=RLAW123&amp;n=191561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245705&amp;dst=100005" TargetMode="External"/><Relationship Id="rId7" Type="http://schemas.openxmlformats.org/officeDocument/2006/relationships/hyperlink" Target="https://login.consultant.ru/link/?req=doc&amp;base=RLAW123&amp;n=159586&amp;dst=100005" TargetMode="External"/><Relationship Id="rId12" Type="http://schemas.openxmlformats.org/officeDocument/2006/relationships/hyperlink" Target="https://login.consultant.ru/link/?req=doc&amp;base=RLAW123&amp;n=162764&amp;dst=100005" TargetMode="External"/><Relationship Id="rId17" Type="http://schemas.openxmlformats.org/officeDocument/2006/relationships/hyperlink" Target="https://login.consultant.ru/link/?req=doc&amp;base=RLAW123&amp;n=245705&amp;dst=10000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41072&amp;dst=100005" TargetMode="External"/><Relationship Id="rId20" Type="http://schemas.openxmlformats.org/officeDocument/2006/relationships/hyperlink" Target="https://login.consultant.ru/link/?req=doc&amp;base=RLAW123&amp;n=241072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59282&amp;dst=100006" TargetMode="External"/><Relationship Id="rId11" Type="http://schemas.openxmlformats.org/officeDocument/2006/relationships/hyperlink" Target="https://login.consultant.ru/link/?req=doc&amp;base=RLAW123&amp;n=161122&amp;dst=10000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193698&amp;dst=100005" TargetMode="External"/><Relationship Id="rId23" Type="http://schemas.openxmlformats.org/officeDocument/2006/relationships/hyperlink" Target="https://login.consultant.ru/link/?req=doc&amp;base=RLAW123&amp;n=191561&amp;dst=100006" TargetMode="External"/><Relationship Id="rId10" Type="http://schemas.openxmlformats.org/officeDocument/2006/relationships/hyperlink" Target="https://login.consultant.ru/link/?req=doc&amp;base=RLAW123&amp;n=160181&amp;dst=100005" TargetMode="External"/><Relationship Id="rId19" Type="http://schemas.openxmlformats.org/officeDocument/2006/relationships/hyperlink" Target="https://login.consultant.ru/link/?req=doc&amp;base=RLAW123&amp;n=193698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60130&amp;dst=100005" TargetMode="External"/><Relationship Id="rId14" Type="http://schemas.openxmlformats.org/officeDocument/2006/relationships/hyperlink" Target="https://login.consultant.ru/link/?req=doc&amp;base=RLAW123&amp;n=191561&amp;dst=100005" TargetMode="External"/><Relationship Id="rId22" Type="http://schemas.openxmlformats.org/officeDocument/2006/relationships/hyperlink" Target="https://login.consultant.ru/link/?req=doc&amp;base=RLAW123&amp;n=19156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2024-02-09T09:23:00Z</dcterms:created>
  <dcterms:modified xsi:type="dcterms:W3CDTF">2024-02-09T09:24:00Z</dcterms:modified>
</cp:coreProperties>
</file>