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7" w:type="dxa"/>
        <w:tblInd w:w="328" w:type="dxa"/>
        <w:tblLook w:val="04A0" w:firstRow="1" w:lastRow="0" w:firstColumn="1" w:lastColumn="0" w:noHBand="0" w:noVBand="1"/>
      </w:tblPr>
      <w:tblGrid>
        <w:gridCol w:w="488"/>
        <w:gridCol w:w="1429"/>
        <w:gridCol w:w="697"/>
        <w:gridCol w:w="1100"/>
        <w:gridCol w:w="1189"/>
        <w:gridCol w:w="2193"/>
        <w:gridCol w:w="1128"/>
        <w:gridCol w:w="1774"/>
        <w:gridCol w:w="1834"/>
        <w:gridCol w:w="1405"/>
        <w:gridCol w:w="1490"/>
      </w:tblGrid>
      <w:tr w:rsidR="002F6F1B" w:rsidRPr="003C4B58" w:rsidTr="00F85BD6">
        <w:trPr>
          <w:trHeight w:val="300"/>
        </w:trPr>
        <w:tc>
          <w:tcPr>
            <w:tcW w:w="14727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Default="002F6F1B" w:rsidP="002F6F1B">
            <w:pPr>
              <w:ind w:right="1185"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9F7400">
              <w:rPr>
                <w:rFonts w:eastAsia="Times New Roman" w:cs="Arial"/>
                <w:b/>
                <w:bCs/>
                <w:color w:val="000000"/>
                <w:sz w:val="18"/>
                <w:szCs w:val="16"/>
              </w:rPr>
              <w:t>ПРОГРАММА</w:t>
            </w:r>
            <w:bookmarkStart w:id="0" w:name="_GoBack"/>
            <w:bookmarkEnd w:id="0"/>
          </w:p>
          <w:p w:rsidR="002F6F1B" w:rsidRDefault="002F6F1B" w:rsidP="002F6F1B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6"/>
              </w:rPr>
            </w:pPr>
            <w:r w:rsidRPr="009F7400">
              <w:rPr>
                <w:rFonts w:eastAsia="Times New Roman" w:cs="Arial"/>
                <w:b/>
                <w:bCs/>
                <w:color w:val="000000"/>
                <w:sz w:val="18"/>
                <w:szCs w:val="16"/>
              </w:rPr>
              <w:t>пассажирских перевозок водным транспортом в бассейне реки «Хатанга»</w:t>
            </w:r>
          </w:p>
          <w:p w:rsidR="002F6F1B" w:rsidRPr="003C4B58" w:rsidRDefault="002F6F1B" w:rsidP="002F6F1B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</w:tr>
      <w:tr w:rsidR="002F6F1B" w:rsidRPr="003C4B58" w:rsidTr="00F85BD6">
        <w:trPr>
          <w:trHeight w:val="13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3C4B58">
              <w:rPr>
                <w:rFonts w:cs="Arial"/>
                <w:color w:val="000000"/>
                <w:sz w:val="14"/>
                <w:szCs w:val="14"/>
              </w:rPr>
              <w:t>п</w:t>
            </w:r>
            <w:proofErr w:type="gramEnd"/>
            <w:r w:rsidRPr="003C4B58">
              <w:rPr>
                <w:rFonts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Маршрут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Тип судна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Плановое количество круговых рейсов, 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Плановое количество пассажиров, чел.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Плановый график (расписание) движения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Расстояние кругового рейса, </w:t>
            </w:r>
            <w:proofErr w:type="gramStart"/>
            <w:r w:rsidRPr="003C4B58">
              <w:rPr>
                <w:rFonts w:cs="Arial"/>
                <w:color w:val="000000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Плановый пробег судна с пассажирами за навигацию, </w:t>
            </w:r>
            <w:proofErr w:type="gramStart"/>
            <w:r w:rsidRPr="003C4B58">
              <w:rPr>
                <w:rFonts w:cs="Arial"/>
                <w:color w:val="000000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Предельный тариф, утвержденный Приказом министерства транспорта Красноярского края от 07.03.2012 № 5/25, с НДС, руб.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Пассажирский тариф для населения, действующий с 01.01.2024, с НДС, руб.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Бюджетные ассигнования (лимиты бюджетных обязательств), руб.</w:t>
            </w: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Хатанга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Навигационный период.</w:t>
            </w:r>
          </w:p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Июль - 3 рейса, август - 3 рейса, сентябрь - 3 рейса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5 850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29 501 000,00</w:t>
            </w: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Новорыбная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2 278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2 278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Попигай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4 486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4 486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28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Хатанга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Навигационный период.</w:t>
            </w:r>
          </w:p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Июль - 3 рейса, август - 4 рейса, сентябрь - 3 рейса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5 600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Новорыбная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2 278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2 278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Сындасско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3 934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3 934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Хатанга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Навигационный период.</w:t>
            </w:r>
          </w:p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рейса в месяц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Жданиха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Хатанга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Навигационный период.</w:t>
            </w:r>
          </w:p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proofErr w:type="gramStart"/>
            <w:r w:rsidRPr="003C4B58">
              <w:rPr>
                <w:rFonts w:cs="Arial"/>
                <w:color w:val="000000"/>
                <w:sz w:val="14"/>
                <w:szCs w:val="14"/>
              </w:rPr>
              <w:t>Июнь – 1 рейс, июль - 3 рейса, август - 4 рейса, сентябрь - 2 рейса</w:t>
            </w:r>
            <w:proofErr w:type="gram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3 500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- Кресты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- Новая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718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718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Хета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1 822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1 822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Катырык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2 416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2 416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Хатанга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Навигационный период.</w:t>
            </w:r>
          </w:p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Июль - 1 рейс, август - 2 рейса, сентябрь - 2 рейс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1 650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Жданиха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3C4B58">
              <w:rPr>
                <w:rFonts w:cs="Arial"/>
                <w:color w:val="000000"/>
                <w:sz w:val="14"/>
                <w:szCs w:val="14"/>
              </w:rPr>
              <w:t>Новорыбная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2 278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2 278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F6F1B" w:rsidRPr="003C4B58" w:rsidTr="00F85BD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1 667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16 924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1B" w:rsidRPr="003C4B58" w:rsidRDefault="002F6F1B" w:rsidP="00F85BD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>×</w:t>
            </w:r>
          </w:p>
        </w:tc>
      </w:tr>
      <w:tr w:rsidR="002F6F1B" w:rsidRPr="003C4B58" w:rsidTr="00F85BD6">
        <w:trPr>
          <w:trHeight w:val="300"/>
        </w:trPr>
        <w:tc>
          <w:tcPr>
            <w:tcW w:w="14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B" w:rsidRPr="003C4B58" w:rsidRDefault="002F6F1B" w:rsidP="00F85BD6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3C4B58">
              <w:rPr>
                <w:rFonts w:cs="Arial"/>
                <w:color w:val="000000"/>
                <w:sz w:val="14"/>
                <w:szCs w:val="14"/>
              </w:rPr>
              <w:t xml:space="preserve">Период осуществления пассажирских перевозок: </w:t>
            </w:r>
            <w:r w:rsidRPr="003C4B58">
              <w:rPr>
                <w:rFonts w:cs="Arial"/>
                <w:b/>
                <w:bCs/>
                <w:color w:val="000000"/>
                <w:sz w:val="14"/>
                <w:szCs w:val="14"/>
              </w:rPr>
              <w:t>по 30 сентября 2024 года.</w:t>
            </w:r>
          </w:p>
        </w:tc>
      </w:tr>
    </w:tbl>
    <w:p w:rsidR="00720DBF" w:rsidRDefault="00720DBF"/>
    <w:sectPr w:rsidR="00720DBF" w:rsidSect="002F6F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1"/>
    <w:rsid w:val="002F6F1B"/>
    <w:rsid w:val="00720DBF"/>
    <w:rsid w:val="007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1B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1B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2</cp:revision>
  <dcterms:created xsi:type="dcterms:W3CDTF">2024-03-27T07:33:00Z</dcterms:created>
  <dcterms:modified xsi:type="dcterms:W3CDTF">2024-03-27T07:35:00Z</dcterms:modified>
</cp:coreProperties>
</file>