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52" w:rsidRPr="008F6FEC" w:rsidRDefault="008F6FEC">
      <w:pPr>
        <w:rPr>
          <w:rFonts w:ascii="Times New Roman" w:hAnsi="Times New Roman" w:cs="Times New Roman"/>
          <w:b/>
          <w:sz w:val="32"/>
          <w:szCs w:val="32"/>
        </w:rPr>
      </w:pPr>
      <w:r w:rsidRPr="008F6FEC">
        <w:rPr>
          <w:rFonts w:ascii="Times New Roman" w:hAnsi="Times New Roman" w:cs="Times New Roman"/>
          <w:b/>
          <w:sz w:val="32"/>
          <w:szCs w:val="32"/>
        </w:rPr>
        <w:t>Функции:</w:t>
      </w:r>
    </w:p>
    <w:p w:rsidR="008F6FEC" w:rsidRPr="008F6FEC" w:rsidRDefault="004C5BF5" w:rsidP="008F6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Таймырский архив о</w:t>
      </w:r>
      <w:r w:rsidR="008F6FEC"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беспечивает хранение архивных фондов и архивных документов на различных видах носителей: </w:t>
      </w:r>
    </w:p>
    <w:p w:rsidR="008F6FEC" w:rsidRPr="008F6FEC" w:rsidRDefault="008F6FEC" w:rsidP="004C5BF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>являющихся муниципальной собственностью, в том числе образовавшихся в деятельности органов местного самоуправления с момента их образования, организаций, отнесенных к муниципальной собственности;</w:t>
      </w:r>
    </w:p>
    <w:p w:rsidR="008F6FEC" w:rsidRPr="008F6FEC" w:rsidRDefault="008F6FEC" w:rsidP="004C5BF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>документов юридических и физических лиц, переданных по договору на хранение, в том числе и личного происхождения, имеющих историческую ценность;</w:t>
      </w:r>
    </w:p>
    <w:p w:rsidR="008F6FEC" w:rsidRPr="008F6FEC" w:rsidRDefault="008F6FEC" w:rsidP="004C5BF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>документов по личному составу организаций (в том числе в ходе их банкротства), действовавших на территории муниципального района;</w:t>
      </w:r>
    </w:p>
    <w:p w:rsidR="008F6FEC" w:rsidRPr="008F6FEC" w:rsidRDefault="008F6FEC" w:rsidP="004C5BF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печатных, аудиовизуальных и других материалов, дополняющих фонды </w:t>
      </w:r>
      <w:r w:rsidR="004C5BF5">
        <w:rPr>
          <w:rFonts w:ascii="Times New Roman" w:hAnsi="Times New Roman" w:cs="Times New Roman"/>
          <w:color w:val="000000"/>
          <w:sz w:val="26"/>
          <w:szCs w:val="26"/>
        </w:rPr>
        <w:t>Таймырского а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рхива;</w:t>
      </w:r>
    </w:p>
    <w:p w:rsidR="008F6FEC" w:rsidRPr="008F6FEC" w:rsidRDefault="008F6FEC" w:rsidP="004C5BF5">
      <w:pPr>
        <w:pStyle w:val="a3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>учетных документов, архивных справочников и других материалов, необходимых для осуществления практической деятельности.</w:t>
      </w:r>
    </w:p>
    <w:p w:rsidR="008F6FEC" w:rsidRPr="008F6FEC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учет документов и представляет в Архивное агентство Красноярского края (далее – Агентство) по установленным формам сведения о хранящихся в </w:t>
      </w:r>
      <w:r w:rsidR="004C5BF5">
        <w:rPr>
          <w:rFonts w:ascii="Times New Roman" w:hAnsi="Times New Roman" w:cs="Times New Roman"/>
          <w:color w:val="000000"/>
          <w:sz w:val="26"/>
          <w:szCs w:val="26"/>
        </w:rPr>
        <w:t>Таймырском а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рхиве фондах; принимает меры по созданию оптимальных условий хранения документов и обеспечивает их физическое сохранение.</w:t>
      </w:r>
    </w:p>
    <w:p w:rsidR="004C5BF5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Разрабатывает и по согласованию с Агентством представляет на утверждение Администрацией муниципального района список организаций – источников комплектования, документы которых подлежат передаче в </w:t>
      </w:r>
      <w:r w:rsidR="004C5BF5">
        <w:rPr>
          <w:rFonts w:ascii="Times New Roman" w:hAnsi="Times New Roman" w:cs="Times New Roman"/>
          <w:color w:val="000000"/>
          <w:sz w:val="26"/>
          <w:szCs w:val="26"/>
        </w:rPr>
        <w:t>Таймырский архив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, ведет систематическую работу по уточнению этого списка</w:t>
      </w:r>
      <w:r w:rsidR="004C5BF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6FEC" w:rsidRPr="008F6FEC" w:rsidRDefault="004C5BF5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F6FEC" w:rsidRPr="008F6FEC">
        <w:rPr>
          <w:rFonts w:ascii="Times New Roman" w:hAnsi="Times New Roman" w:cs="Times New Roman"/>
          <w:color w:val="000000"/>
          <w:sz w:val="26"/>
          <w:szCs w:val="26"/>
        </w:rPr>
        <w:t>рганизует отбор и осуществляет прием документов на хранение.</w:t>
      </w:r>
    </w:p>
    <w:p w:rsidR="008F6FEC" w:rsidRPr="008F6FEC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Проводит в установленном порядке экспертизу ценности документов, хранящихся в </w:t>
      </w:r>
      <w:r w:rsidR="004C5BF5">
        <w:rPr>
          <w:rFonts w:ascii="Times New Roman" w:hAnsi="Times New Roman" w:cs="Times New Roman"/>
          <w:color w:val="000000"/>
          <w:sz w:val="26"/>
          <w:szCs w:val="26"/>
        </w:rPr>
        <w:t>Таймырском архиве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6FEC" w:rsidRPr="008F6FEC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>Создает и совершенствует научно-справочный аппарат (далее – НСА) к документам с целью оперативного использования содержащейся в них информации.</w:t>
      </w:r>
    </w:p>
    <w:p w:rsidR="008F6FEC" w:rsidRPr="008F6FEC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Информирует органы местного самоуправления, иные учреждения муниципального района о составе и содержании документов архива по </w:t>
      </w:r>
      <w:r w:rsidR="0084756C">
        <w:rPr>
          <w:rFonts w:ascii="Times New Roman" w:hAnsi="Times New Roman" w:cs="Times New Roman"/>
          <w:color w:val="000000"/>
          <w:sz w:val="26"/>
          <w:szCs w:val="26"/>
        </w:rPr>
        <w:t>определенн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ой тематике.</w:t>
      </w:r>
    </w:p>
    <w:p w:rsidR="008F6FEC" w:rsidRPr="008F6FEC" w:rsidRDefault="0084756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F6FEC"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установленном порядке представляет государственным органам и органам местного самоуправления необходимую для осуществления ими своих полномочий архивную информацию и копии архивных документов.</w:t>
      </w:r>
    </w:p>
    <w:p w:rsidR="004C5BF5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>Осуществляет организационно-методическое руководство</w:t>
      </w:r>
      <w:r w:rsidR="0084756C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работ</w:t>
      </w:r>
      <w:r w:rsidR="0084756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756C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организаци</w:t>
      </w:r>
      <w:r w:rsidR="0084756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документов в делопроизводстве организаций-источников комплектования</w:t>
      </w:r>
      <w:r w:rsidR="004C5BF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6FEC" w:rsidRPr="008F6FEC" w:rsidRDefault="004C5BF5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F6FEC" w:rsidRPr="008F6FEC">
        <w:rPr>
          <w:rFonts w:ascii="Times New Roman" w:hAnsi="Times New Roman" w:cs="Times New Roman"/>
          <w:color w:val="000000"/>
          <w:sz w:val="26"/>
          <w:szCs w:val="26"/>
        </w:rPr>
        <w:t>едет в установленном порядке учет документов Архивного фонда Красноярского края, хранящихся в организациях-источниках комплектования.</w:t>
      </w:r>
    </w:p>
    <w:p w:rsidR="008F6FEC" w:rsidRPr="008F6FEC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Информирует Агентство о фактах утраты, порчи, незаконного уничтожения документов, других нарушениях архивного законодательства Российской Федерации и Красноярского края.</w:t>
      </w:r>
    </w:p>
    <w:p w:rsidR="008F6FEC" w:rsidRPr="008F6FEC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>Рассматривает и представляет на утверждение (согласование) экспертно-проверочной комиссии Агентства описи дел постоянного срока хранения</w:t>
      </w:r>
      <w:r w:rsidR="0084756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по личному составу</w:t>
      </w:r>
      <w:r w:rsidR="0084756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6FEC" w:rsidRPr="008F6FEC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Внедряет в практику работы </w:t>
      </w:r>
      <w:r w:rsidR="004C5BF5">
        <w:rPr>
          <w:rFonts w:ascii="Times New Roman" w:hAnsi="Times New Roman" w:cs="Times New Roman"/>
          <w:sz w:val="26"/>
          <w:szCs w:val="26"/>
        </w:rPr>
        <w:t>Таймырского архива</w:t>
      </w:r>
      <w:r w:rsidRPr="008F6FEC">
        <w:rPr>
          <w:rFonts w:ascii="Times New Roman" w:hAnsi="Times New Roman" w:cs="Times New Roman"/>
          <w:sz w:val="26"/>
          <w:szCs w:val="26"/>
        </w:rPr>
        <w:t xml:space="preserve"> 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нормативно-методические документы по архивному делу и делопроизводству, автоматизированные технологии обработки и поиска документной информации.</w:t>
      </w:r>
    </w:p>
    <w:p w:rsidR="00090B27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Исполняет запросы граждан и организаций, выдает по ним архивные справки, заверенные копии и выписки из документов. </w:t>
      </w:r>
    </w:p>
    <w:p w:rsidR="008F6FEC" w:rsidRPr="008F6FEC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прием граждан, рассматривает их </w:t>
      </w:r>
      <w:r w:rsidR="0084756C">
        <w:rPr>
          <w:rFonts w:ascii="Times New Roman" w:hAnsi="Times New Roman" w:cs="Times New Roman"/>
          <w:color w:val="000000"/>
          <w:sz w:val="26"/>
          <w:szCs w:val="26"/>
        </w:rPr>
        <w:t>обращения (запросы)</w:t>
      </w:r>
      <w:r w:rsidRPr="008F6FE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6FEC" w:rsidRPr="008F6FEC" w:rsidRDefault="008F6FEC" w:rsidP="004C5B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FEC">
        <w:rPr>
          <w:rFonts w:ascii="Times New Roman" w:hAnsi="Times New Roman" w:cs="Times New Roman"/>
          <w:color w:val="000000"/>
          <w:sz w:val="26"/>
          <w:szCs w:val="26"/>
        </w:rPr>
        <w:t>Исполнение социально-правовых запросов граждан (запрос заявителя, связанный с социальной защитой гражданина, предусматривающий его пенсионное обеспечение, а также получение льгот и компенсаций в соответствии с законодательством Российской Федерации) осуществляется на безвозмездной основе.</w:t>
      </w:r>
    </w:p>
    <w:p w:rsidR="008F6FEC" w:rsidRPr="008F6FEC" w:rsidRDefault="008F6FE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F6FEC" w:rsidRPr="008F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42A"/>
    <w:multiLevelType w:val="hybridMultilevel"/>
    <w:tmpl w:val="A0E04E56"/>
    <w:lvl w:ilvl="0" w:tplc="2FE84CE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451BA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E01D5"/>
    <w:multiLevelType w:val="hybridMultilevel"/>
    <w:tmpl w:val="0CA470A8"/>
    <w:lvl w:ilvl="0" w:tplc="2FE84CE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EC"/>
    <w:rsid w:val="00090B27"/>
    <w:rsid w:val="004C5BF5"/>
    <w:rsid w:val="0084756C"/>
    <w:rsid w:val="008F6FEC"/>
    <w:rsid w:val="00C2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2021-11-17T07:52:00Z</dcterms:created>
  <dcterms:modified xsi:type="dcterms:W3CDTF">2022-05-30T02:46:00Z</dcterms:modified>
</cp:coreProperties>
</file>