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BF" w:rsidRPr="00C77EE9" w:rsidRDefault="00C77EE9" w:rsidP="00C77EE9">
      <w:pPr>
        <w:ind w:firstLine="0"/>
        <w:jc w:val="center"/>
        <w:rPr>
          <w:b/>
          <w:sz w:val="28"/>
        </w:rPr>
      </w:pPr>
      <w:r w:rsidRPr="00C77EE9">
        <w:rPr>
          <w:b/>
        </w:rPr>
        <w:t>УВЕДОМЛЕНИЕ</w:t>
      </w:r>
      <w:r w:rsidRPr="00C77EE9">
        <w:rPr>
          <w:b/>
        </w:rPr>
        <w:br/>
      </w:r>
      <w:r w:rsidR="0052056D" w:rsidRPr="00C77EE9">
        <w:rPr>
          <w:b/>
        </w:rPr>
        <w:t xml:space="preserve">о проведении общественных обсуждений объекта экологической экспертизы, </w:t>
      </w:r>
      <w:r w:rsidRPr="00C77EE9">
        <w:rPr>
          <w:b/>
        </w:rPr>
        <w:br/>
      </w:r>
      <w:r w:rsidR="0052056D" w:rsidRPr="00C77EE9">
        <w:rPr>
          <w:b/>
        </w:rPr>
        <w:t>включая предварительные материалы оценки воздействия на окружающую среду</w:t>
      </w:r>
    </w:p>
    <w:p w:rsidR="00C77EE9" w:rsidRPr="00C77EE9" w:rsidRDefault="00C77EE9" w:rsidP="00C77EE9"/>
    <w:p w:rsidR="0052056D" w:rsidRPr="00C77EE9" w:rsidRDefault="0052056D" w:rsidP="00C77EE9">
      <w:pPr>
        <w:rPr>
          <w:i/>
        </w:rPr>
      </w:pPr>
      <w:r w:rsidRPr="00C77EE9">
        <w:rPr>
          <w:i/>
        </w:rPr>
        <w:t>Заказчик работ по оценке в</w:t>
      </w:r>
      <w:r w:rsidR="008D7CF3" w:rsidRPr="00C77EE9">
        <w:rPr>
          <w:i/>
        </w:rPr>
        <w:t>оздействия на окружающую среду:</w:t>
      </w:r>
    </w:p>
    <w:p w:rsidR="0052056D" w:rsidRPr="0052056D" w:rsidRDefault="0052056D" w:rsidP="00C77EE9">
      <w:r w:rsidRPr="00442A1B">
        <w:t>ООО «</w:t>
      </w:r>
      <w:r w:rsidR="00442A1B" w:rsidRPr="00442A1B">
        <w:t>Северная звезда</w:t>
      </w:r>
      <w:r w:rsidRPr="00442A1B">
        <w:t xml:space="preserve">», ОГРН </w:t>
      </w:r>
      <w:r w:rsidR="00442A1B" w:rsidRPr="00442A1B">
        <w:t>1062457033022</w:t>
      </w:r>
      <w:r w:rsidRPr="00442A1B">
        <w:t xml:space="preserve">, ИНН </w:t>
      </w:r>
      <w:r w:rsidR="00442A1B" w:rsidRPr="00442A1B">
        <w:t>2457062730</w:t>
      </w:r>
      <w:r w:rsidRPr="00442A1B">
        <w:t xml:space="preserve">, юридический адрес: </w:t>
      </w:r>
      <w:r w:rsidR="00442A1B" w:rsidRPr="00442A1B">
        <w:t>647000, К</w:t>
      </w:r>
      <w:r w:rsidR="00442A1B" w:rsidRPr="00872C08">
        <w:t xml:space="preserve">расноярский край, </w:t>
      </w:r>
      <w:r w:rsidR="00872C08" w:rsidRPr="00872C08">
        <w:t>Таймырский Долгано-Ненецкий</w:t>
      </w:r>
      <w:r w:rsidR="000C2EA0" w:rsidRPr="000C2EA0">
        <w:t xml:space="preserve"> </w:t>
      </w:r>
      <w:r w:rsidR="000C2EA0" w:rsidRPr="00872C08">
        <w:t>м.</w:t>
      </w:r>
      <w:r w:rsidR="000C2EA0">
        <w:t xml:space="preserve"> </w:t>
      </w:r>
      <w:r w:rsidR="000C2EA0" w:rsidRPr="00872C08">
        <w:t>р-н</w:t>
      </w:r>
      <w:r w:rsidR="00442A1B" w:rsidRPr="00872C08">
        <w:t xml:space="preserve">, г. Дудинка, ул. Советская, </w:t>
      </w:r>
      <w:proofErr w:type="spellStart"/>
      <w:r w:rsidR="00442A1B" w:rsidRPr="00872C08">
        <w:t>зд</w:t>
      </w:r>
      <w:proofErr w:type="spellEnd"/>
      <w:r w:rsidR="00442A1B" w:rsidRPr="00872C08">
        <w:t>. 31, этаж 2, ком. 44, 45</w:t>
      </w:r>
      <w:r w:rsidR="00D87071" w:rsidRPr="00872C08">
        <w:t>;</w:t>
      </w:r>
      <w:r w:rsidR="00ED2A6A">
        <w:t xml:space="preserve"> </w:t>
      </w:r>
      <w:r w:rsidR="00ED2A6A" w:rsidRPr="00ED2A6A">
        <w:t xml:space="preserve">фактический адрес: 123242, гор. Москва, пер. </w:t>
      </w:r>
      <w:proofErr w:type="spellStart"/>
      <w:r w:rsidR="00ED2A6A" w:rsidRPr="00ED2A6A">
        <w:t>Капранова</w:t>
      </w:r>
      <w:proofErr w:type="spellEnd"/>
      <w:r w:rsidR="00ED2A6A" w:rsidRPr="00ED2A6A">
        <w:t>, д. 3, стр.</w:t>
      </w:r>
      <w:r w:rsidR="00ED2A6A">
        <w:t xml:space="preserve"> 1, БЦ «Премьер Плаза», оф. 300; </w:t>
      </w:r>
      <w:r w:rsidRPr="00872C08">
        <w:t>телефон</w:t>
      </w:r>
      <w:r w:rsidR="00D87071" w:rsidRPr="00872C08">
        <w:t>:</w:t>
      </w:r>
      <w:r w:rsidR="00442A1B" w:rsidRPr="00872C08">
        <w:t xml:space="preserve"> +7 (495) 777-65-25, факс отсутствует</w:t>
      </w:r>
      <w:r w:rsidRPr="00872C08">
        <w:t>, е-</w:t>
      </w:r>
      <w:proofErr w:type="spellStart"/>
      <w:r w:rsidRPr="00872C08">
        <w:t>mail</w:t>
      </w:r>
      <w:proofErr w:type="spellEnd"/>
      <w:r w:rsidRPr="00872C08">
        <w:t>:</w:t>
      </w:r>
      <w:r w:rsidR="00442A1B" w:rsidRPr="00872C08">
        <w:t xml:space="preserve"> info@arctic-energy.com</w:t>
      </w:r>
      <w:r w:rsidR="00A85152" w:rsidRPr="00872C08">
        <w:t>.</w:t>
      </w:r>
    </w:p>
    <w:p w:rsidR="0052056D" w:rsidRPr="00C77EE9" w:rsidRDefault="0052056D" w:rsidP="00C77EE9">
      <w:pPr>
        <w:rPr>
          <w:i/>
        </w:rPr>
      </w:pPr>
      <w:r w:rsidRPr="00C77EE9">
        <w:rPr>
          <w:i/>
        </w:rPr>
        <w:t>Исполнитель работ по оценке воздействия на окружающую среду:</w:t>
      </w:r>
    </w:p>
    <w:p w:rsidR="00263250" w:rsidRPr="0052056D" w:rsidRDefault="00263250" w:rsidP="00C77EE9">
      <w:r>
        <w:t xml:space="preserve">ООО «КПК», ОГРН </w:t>
      </w:r>
      <w:r w:rsidRPr="00263250">
        <w:t>1094205019743</w:t>
      </w:r>
      <w:r>
        <w:t xml:space="preserve">, ИНН </w:t>
      </w:r>
      <w:r w:rsidRPr="00263250">
        <w:t>4205187332</w:t>
      </w:r>
      <w:r>
        <w:t xml:space="preserve">, юридический адрес: </w:t>
      </w:r>
      <w:r w:rsidRPr="00263250">
        <w:t>121552, г.</w:t>
      </w:r>
      <w:r>
        <w:t> </w:t>
      </w:r>
      <w:r w:rsidRPr="00263250">
        <w:t xml:space="preserve">Москва ул. </w:t>
      </w:r>
      <w:proofErr w:type="spellStart"/>
      <w:r w:rsidRPr="00263250">
        <w:t>Ярцевская</w:t>
      </w:r>
      <w:proofErr w:type="spellEnd"/>
      <w:r w:rsidRPr="00263250">
        <w:t xml:space="preserve">, д. 34, корпус 1, помещение </w:t>
      </w:r>
      <w:r w:rsidR="00442A1B">
        <w:rPr>
          <w:lang w:val="en-US"/>
        </w:rPr>
        <w:t>I</w:t>
      </w:r>
      <w:r w:rsidRPr="00263250">
        <w:t>, ком. 7, оф. 21</w:t>
      </w:r>
      <w:r>
        <w:t xml:space="preserve">; фактический адрес: </w:t>
      </w:r>
      <w:r w:rsidRPr="00263250">
        <w:t>6500</w:t>
      </w:r>
      <w:r w:rsidR="00992F5C">
        <w:t>04</w:t>
      </w:r>
      <w:r w:rsidRPr="00263250">
        <w:t xml:space="preserve">, </w:t>
      </w:r>
      <w:r w:rsidR="00872C08">
        <w:t xml:space="preserve">Кемеровская область – Кузбасс, </w:t>
      </w:r>
      <w:r w:rsidRPr="00263250">
        <w:t xml:space="preserve">г. Кемерово, </w:t>
      </w:r>
      <w:r w:rsidR="00992F5C">
        <w:t>пр. Ленина, 59/1, 4 этаж</w:t>
      </w:r>
      <w:r w:rsidR="00D87071">
        <w:t>;</w:t>
      </w:r>
      <w:r>
        <w:t xml:space="preserve"> телефон </w:t>
      </w:r>
      <w:r w:rsidR="00442A1B" w:rsidRPr="00442A1B">
        <w:t>+7</w:t>
      </w:r>
      <w:r>
        <w:t xml:space="preserve"> (3842) 65-7</w:t>
      </w:r>
      <w:r w:rsidRPr="00263250">
        <w:t xml:space="preserve">0-02, </w:t>
      </w:r>
      <w:r w:rsidR="00442A1B">
        <w:t xml:space="preserve">факс отсутствует, </w:t>
      </w:r>
      <w:r w:rsidRPr="0052056D">
        <w:t>е-</w:t>
      </w:r>
      <w:proofErr w:type="spellStart"/>
      <w:r w:rsidRPr="0052056D">
        <w:t>mail</w:t>
      </w:r>
      <w:proofErr w:type="spellEnd"/>
      <w:r w:rsidRPr="0052056D">
        <w:t xml:space="preserve">: </w:t>
      </w:r>
      <w:r w:rsidRPr="00263250">
        <w:t>proekt@kuzproekt.com.</w:t>
      </w:r>
    </w:p>
    <w:p w:rsidR="00263250" w:rsidRPr="00C77EE9" w:rsidRDefault="0052056D" w:rsidP="00C77EE9">
      <w:pPr>
        <w:rPr>
          <w:i/>
        </w:rPr>
      </w:pPr>
      <w:r w:rsidRPr="00C77EE9">
        <w:rPr>
          <w:i/>
        </w:rPr>
        <w:t>Орган местного самоуправления, ответственный за органи</w:t>
      </w:r>
      <w:r w:rsidR="00263250" w:rsidRPr="00C77EE9">
        <w:rPr>
          <w:i/>
        </w:rPr>
        <w:t>зацию общественн</w:t>
      </w:r>
      <w:r w:rsidR="00C77EE9" w:rsidRPr="00C77EE9">
        <w:rPr>
          <w:i/>
        </w:rPr>
        <w:t>ых</w:t>
      </w:r>
      <w:r w:rsidR="00263250" w:rsidRPr="00C77EE9">
        <w:rPr>
          <w:i/>
        </w:rPr>
        <w:t xml:space="preserve"> обсуждени</w:t>
      </w:r>
      <w:r w:rsidR="00C77EE9" w:rsidRPr="00C77EE9">
        <w:rPr>
          <w:i/>
        </w:rPr>
        <w:t>й</w:t>
      </w:r>
      <w:r w:rsidR="00263250" w:rsidRPr="00C77EE9">
        <w:rPr>
          <w:i/>
        </w:rPr>
        <w:t>:</w:t>
      </w:r>
    </w:p>
    <w:p w:rsidR="0052056D" w:rsidRPr="0052056D" w:rsidRDefault="00263250" w:rsidP="00C77EE9">
      <w:r w:rsidRPr="0052056D">
        <w:t xml:space="preserve">Администрация </w:t>
      </w:r>
      <w:r w:rsidR="00442A1B">
        <w:t>Таймырского Долгано-Ненецкого муниципального района</w:t>
      </w:r>
      <w:r>
        <w:t xml:space="preserve">, юридический и фактический адрес: </w:t>
      </w:r>
      <w:r w:rsidR="00442A1B" w:rsidRPr="00442A1B">
        <w:t>647000, Красноярский край, Таймырский Долгано-Ненецкий муниципальный район, г.</w:t>
      </w:r>
      <w:r w:rsidR="00442A1B">
        <w:t> </w:t>
      </w:r>
      <w:r w:rsidR="00442A1B" w:rsidRPr="00442A1B">
        <w:t xml:space="preserve">Дудинка, ул. Советская, </w:t>
      </w:r>
      <w:r w:rsidR="00ED2A6A">
        <w:t xml:space="preserve">д. </w:t>
      </w:r>
      <w:r w:rsidR="00442A1B" w:rsidRPr="00442A1B">
        <w:t>35</w:t>
      </w:r>
      <w:r>
        <w:t xml:space="preserve">; телефон: </w:t>
      </w:r>
      <w:r w:rsidR="00442A1B">
        <w:t>+7</w:t>
      </w:r>
      <w:r>
        <w:t xml:space="preserve"> (</w:t>
      </w:r>
      <w:r w:rsidR="00442A1B">
        <w:t>39191</w:t>
      </w:r>
      <w:r>
        <w:t xml:space="preserve">) </w:t>
      </w:r>
      <w:r w:rsidR="00442A1B">
        <w:t>2-84</w:t>
      </w:r>
      <w:r w:rsidR="00992F5C">
        <w:t>-</w:t>
      </w:r>
      <w:r w:rsidR="00442A1B">
        <w:t>40</w:t>
      </w:r>
      <w:r w:rsidR="00E50AEA">
        <w:t>,</w:t>
      </w:r>
      <w:r w:rsidR="00394739">
        <w:t xml:space="preserve"> </w:t>
      </w:r>
      <w:r w:rsidR="00E50AEA">
        <w:t>факс: +7 (39191) 5-82-07</w:t>
      </w:r>
      <w:r w:rsidR="00442A1B">
        <w:t xml:space="preserve">, </w:t>
      </w:r>
      <w:r w:rsidRPr="00263250">
        <w:t>е-</w:t>
      </w:r>
      <w:proofErr w:type="spellStart"/>
      <w:r w:rsidRPr="00263250">
        <w:t>mail</w:t>
      </w:r>
      <w:proofErr w:type="spellEnd"/>
      <w:r w:rsidRPr="00263250">
        <w:t>:</w:t>
      </w:r>
      <w:r w:rsidR="00442A1B" w:rsidRPr="00442A1B">
        <w:t xml:space="preserve"> atao@taimyr24.ru</w:t>
      </w:r>
      <w:r w:rsidR="00442A1B">
        <w:t>.</w:t>
      </w:r>
    </w:p>
    <w:p w:rsidR="00263250" w:rsidRPr="00C77EE9" w:rsidRDefault="00263250" w:rsidP="00C77EE9">
      <w:pPr>
        <w:rPr>
          <w:i/>
        </w:rPr>
      </w:pPr>
      <w:r w:rsidRPr="00C77EE9">
        <w:rPr>
          <w:i/>
        </w:rPr>
        <w:t>Наименование планируемой (намечаемой) хозяйственной и иной деятельности:</w:t>
      </w:r>
    </w:p>
    <w:p w:rsidR="00263250" w:rsidRDefault="00A85152" w:rsidP="00C77EE9">
      <w:r>
        <w:t>«</w:t>
      </w:r>
      <w:r w:rsidR="00442A1B" w:rsidRPr="00442A1B">
        <w:t>Проект размещения вскрыш</w:t>
      </w:r>
      <w:r w:rsidR="00442A1B">
        <w:t xml:space="preserve">ных пород во внешнем отвале №1 </w:t>
      </w:r>
      <w:r w:rsidR="00442A1B" w:rsidRPr="00442A1B">
        <w:t>для объекта «Разработка Сырадасайского каменноугольного месторождения. Отработка запасов угля на участке первоочередной отработки в пределах участка «Юго-Западный»</w:t>
      </w:r>
    </w:p>
    <w:p w:rsidR="00263250" w:rsidRPr="00C77EE9" w:rsidRDefault="00263250" w:rsidP="00C77EE9">
      <w:pPr>
        <w:rPr>
          <w:i/>
        </w:rPr>
      </w:pPr>
      <w:r w:rsidRPr="00C77EE9">
        <w:rPr>
          <w:i/>
        </w:rPr>
        <w:t>Цель планируемой (намечаемой) хозяйственной и иной деятельности:</w:t>
      </w:r>
    </w:p>
    <w:p w:rsidR="00263250" w:rsidRDefault="00442A1B" w:rsidP="00C77EE9">
      <w:r>
        <w:t>Р</w:t>
      </w:r>
      <w:r w:rsidRPr="00442A1B">
        <w:t xml:space="preserve">азмещение вскрышных пород на внешнем отвале </w:t>
      </w:r>
      <w:r>
        <w:t xml:space="preserve">№1 </w:t>
      </w:r>
      <w:r w:rsidRPr="00442A1B">
        <w:t>с целью обеспечения доступности и полноты отработки месторождения полезного ископаемого (угля) на участке первоочередной отработки в пределах участка «Юго-Западный» Сырадасайского каменноугольного месторождения</w:t>
      </w:r>
      <w:r w:rsidR="00263250">
        <w:t>.</w:t>
      </w:r>
    </w:p>
    <w:p w:rsidR="00263250" w:rsidRPr="00C77EE9" w:rsidRDefault="00263250" w:rsidP="00C77EE9">
      <w:pPr>
        <w:rPr>
          <w:i/>
        </w:rPr>
      </w:pPr>
      <w:r w:rsidRPr="00C77EE9">
        <w:rPr>
          <w:i/>
        </w:rPr>
        <w:t xml:space="preserve">Предварительное место </w:t>
      </w:r>
      <w:proofErr w:type="gramStart"/>
      <w:r w:rsidR="00F13E9C" w:rsidRPr="00C77EE9">
        <w:rPr>
          <w:i/>
        </w:rPr>
        <w:t>реализации</w:t>
      </w:r>
      <w:proofErr w:type="gramEnd"/>
      <w:r w:rsidRPr="00C77EE9">
        <w:rPr>
          <w:i/>
        </w:rPr>
        <w:t xml:space="preserve"> планируемой (намечаемой) хозяйственной и иной деятельности:</w:t>
      </w:r>
    </w:p>
    <w:p w:rsidR="00263250" w:rsidRDefault="00442A1B" w:rsidP="00C77EE9">
      <w:r>
        <w:t xml:space="preserve">Красноярский край, Таймырский Долгано-Ненецкий муниципальный район, в 100 км от </w:t>
      </w:r>
      <w:proofErr w:type="spellStart"/>
      <w:r>
        <w:t>пгт</w:t>
      </w:r>
      <w:proofErr w:type="spellEnd"/>
      <w:r>
        <w:t>. Диксон.</w:t>
      </w:r>
    </w:p>
    <w:p w:rsidR="00263250" w:rsidRPr="00C77EE9" w:rsidRDefault="00263250" w:rsidP="00C77EE9">
      <w:pPr>
        <w:rPr>
          <w:i/>
        </w:rPr>
      </w:pPr>
      <w:r w:rsidRPr="00C77EE9">
        <w:rPr>
          <w:i/>
        </w:rPr>
        <w:t xml:space="preserve">Планируемые сроки проведения оценки воздействия на окружающую среду: </w:t>
      </w:r>
    </w:p>
    <w:p w:rsidR="0052056D" w:rsidRPr="00A85152" w:rsidRDefault="00B34533" w:rsidP="00C77EE9">
      <w:r>
        <w:lastRenderedPageBreak/>
        <w:t xml:space="preserve">01.05.2022 – </w:t>
      </w:r>
      <w:r w:rsidR="00C77EE9">
        <w:t>31</w:t>
      </w:r>
      <w:r>
        <w:t>.</w:t>
      </w:r>
      <w:r w:rsidR="00C77EE9">
        <w:t>10</w:t>
      </w:r>
      <w:r>
        <w:t>.2022</w:t>
      </w:r>
    </w:p>
    <w:p w:rsidR="00263250" w:rsidRPr="00E50AEA" w:rsidRDefault="00263250" w:rsidP="00C77EE9">
      <w:pPr>
        <w:rPr>
          <w:i/>
        </w:rPr>
      </w:pPr>
      <w:r w:rsidRPr="00E50AEA">
        <w:rPr>
          <w:i/>
        </w:rPr>
        <w:t>Место и сроки доступности объекта общественного обсуждения:</w:t>
      </w:r>
    </w:p>
    <w:p w:rsidR="000A6854" w:rsidRPr="00E50AEA" w:rsidRDefault="000A6854" w:rsidP="000A6854">
      <w:r w:rsidRPr="00E50AEA">
        <w:t xml:space="preserve">Материалы объекта общественного обсуждения планируется разместить </w:t>
      </w:r>
      <w:r w:rsidR="00E50AEA">
        <w:t xml:space="preserve">в период </w:t>
      </w:r>
      <w:r w:rsidRPr="00E50AEA">
        <w:t xml:space="preserve">с </w:t>
      </w:r>
      <w:r w:rsidR="00D331FC" w:rsidRPr="00E50AEA">
        <w:t>16</w:t>
      </w:r>
      <w:r w:rsidRPr="00E50AEA">
        <w:t>.0</w:t>
      </w:r>
      <w:r w:rsidR="00D331FC" w:rsidRPr="00E50AEA">
        <w:t>9</w:t>
      </w:r>
      <w:r w:rsidRPr="00E50AEA">
        <w:t xml:space="preserve">.2022 г. по </w:t>
      </w:r>
      <w:r w:rsidR="00D331FC" w:rsidRPr="00E50AEA">
        <w:t>1</w:t>
      </w:r>
      <w:r w:rsidR="00394739" w:rsidRPr="00E50AEA">
        <w:t>6</w:t>
      </w:r>
      <w:r w:rsidRPr="00E50AEA">
        <w:t>.</w:t>
      </w:r>
      <w:r w:rsidR="00D331FC" w:rsidRPr="00E50AEA">
        <w:t>10</w:t>
      </w:r>
      <w:r w:rsidRPr="00E50AEA">
        <w:t xml:space="preserve">.2022 г. и в течение 10 календарных дней после </w:t>
      </w:r>
      <w:r w:rsidR="00D331FC" w:rsidRPr="00E50AEA">
        <w:t>завершения</w:t>
      </w:r>
      <w:r w:rsidRPr="00E50AEA">
        <w:t xml:space="preserve"> общественных обсуждений</w:t>
      </w:r>
      <w:r w:rsidR="00E50AEA">
        <w:t xml:space="preserve"> (по 26.10.2022 г.)</w:t>
      </w:r>
      <w:r w:rsidRPr="00E50AEA">
        <w:t xml:space="preserve"> по следующим адресам:</w:t>
      </w:r>
    </w:p>
    <w:p w:rsidR="000A6854" w:rsidRPr="00E50AEA" w:rsidRDefault="000A6854" w:rsidP="000A6854">
      <w:r w:rsidRPr="00E50AEA">
        <w:t xml:space="preserve">- в печатном виде в </w:t>
      </w:r>
      <w:r w:rsidR="002568C2" w:rsidRPr="00E50AEA">
        <w:t>читальном зале</w:t>
      </w:r>
      <w:r w:rsidRPr="00E50AEA">
        <w:t xml:space="preserve"> Муниципального бюджетного учреждения культуры «Дудинская централизованная библиотечная система», по адресу: 647000, Красноярский край, г</w:t>
      </w:r>
      <w:r w:rsidR="002568C2" w:rsidRPr="00E50AEA">
        <w:t>. Дудинка, ул. Матросова, д. 8А, время работы: ежедневно с 11.00 до 20.00, без перерыва на обед, выходной день – понедельник;</w:t>
      </w:r>
    </w:p>
    <w:p w:rsidR="000A6854" w:rsidRPr="00E50AEA" w:rsidRDefault="000A6854" w:rsidP="000A6854">
      <w:r w:rsidRPr="00E50AEA">
        <w:t xml:space="preserve">- </w:t>
      </w:r>
      <w:r w:rsidR="00B173F8" w:rsidRPr="00E50AEA">
        <w:t xml:space="preserve">в печатном виде в здании </w:t>
      </w:r>
      <w:r w:rsidRPr="00E50AEA">
        <w:t>Муниципально</w:t>
      </w:r>
      <w:r w:rsidR="00B173F8" w:rsidRPr="00E50AEA">
        <w:t>го</w:t>
      </w:r>
      <w:r w:rsidRPr="00E50AEA">
        <w:t xml:space="preserve"> казенно</w:t>
      </w:r>
      <w:r w:rsidR="00B173F8" w:rsidRPr="00E50AEA">
        <w:t>го</w:t>
      </w:r>
      <w:r w:rsidRPr="00E50AEA">
        <w:t xml:space="preserve"> учреждени</w:t>
      </w:r>
      <w:r w:rsidR="00B173F8" w:rsidRPr="00E50AEA">
        <w:t>я</w:t>
      </w:r>
      <w:r w:rsidRPr="00E50AEA">
        <w:t xml:space="preserve"> культуры «Центральная библиотека», по адресу: 647340, Красноярский край, </w:t>
      </w:r>
      <w:proofErr w:type="spellStart"/>
      <w:r w:rsidRPr="00E50AEA">
        <w:t>г.п</w:t>
      </w:r>
      <w:proofErr w:type="spellEnd"/>
      <w:r w:rsidRPr="00E50AEA">
        <w:t xml:space="preserve">. Диксон, ул. </w:t>
      </w:r>
      <w:proofErr w:type="spellStart"/>
      <w:r w:rsidRPr="00E50AEA">
        <w:t>Таяна</w:t>
      </w:r>
      <w:proofErr w:type="spellEnd"/>
      <w:r w:rsidRPr="00E50AEA">
        <w:t>, д. 13</w:t>
      </w:r>
      <w:r w:rsidR="00E50AEA">
        <w:t>А</w:t>
      </w:r>
      <w:r w:rsidRPr="00E50AEA">
        <w:t xml:space="preserve">, время работы: </w:t>
      </w:r>
      <w:proofErr w:type="spellStart"/>
      <w:r w:rsidRPr="00E50AEA">
        <w:t>вс</w:t>
      </w:r>
      <w:proofErr w:type="spellEnd"/>
      <w:r w:rsidRPr="00E50AEA">
        <w:t>, пн. – выходной, вт. – пт. с 10:00 по 19:00, 13.00 – 14.00 – обеденный перерыв, сб. – с 12:00 по 16:00.</w:t>
      </w:r>
    </w:p>
    <w:p w:rsidR="000A6854" w:rsidRPr="00E50AEA" w:rsidRDefault="000A6854" w:rsidP="000A6854">
      <w:r w:rsidRPr="00E50AEA">
        <w:t xml:space="preserve">- в электронном виде на официальном сайте </w:t>
      </w:r>
      <w:r w:rsidR="00703B2C" w:rsidRPr="00E50AEA">
        <w:t xml:space="preserve">органа местного самоуправления </w:t>
      </w:r>
      <w:r w:rsidRPr="00E50AEA">
        <w:t>Таймырского Долгано-Ненецкого муниципального района</w:t>
      </w:r>
      <w:r w:rsidR="00394739" w:rsidRPr="00E50AEA">
        <w:t xml:space="preserve"> (</w:t>
      </w:r>
      <w:r w:rsidR="00E50AEA" w:rsidRPr="00E50AEA">
        <w:t>https://taimyr24.ru</w:t>
      </w:r>
      <w:r w:rsidR="00E50AEA">
        <w:t xml:space="preserve">, </w:t>
      </w:r>
      <w:r w:rsidR="00394739" w:rsidRPr="00E50AEA">
        <w:t>раздел «Общественные обсуждения», подраздел «Реестр объектов общественных обсуждений</w:t>
      </w:r>
      <w:r w:rsidR="00B32727">
        <w:t>»</w:t>
      </w:r>
      <w:r w:rsidR="00394739" w:rsidRPr="00E50AEA">
        <w:t>)</w:t>
      </w:r>
      <w:r w:rsidRPr="00E50AEA">
        <w:t>.</w:t>
      </w:r>
    </w:p>
    <w:p w:rsidR="00B34533" w:rsidRPr="00E50AEA" w:rsidRDefault="00263250" w:rsidP="00C77EE9">
      <w:pPr>
        <w:rPr>
          <w:i/>
        </w:rPr>
      </w:pPr>
      <w:r w:rsidRPr="00E50AEA">
        <w:rPr>
          <w:i/>
        </w:rPr>
        <w:t>Предполагаемая форма и срок проведения общественных обсуждений:</w:t>
      </w:r>
    </w:p>
    <w:p w:rsidR="001B6360" w:rsidRPr="00E50AEA" w:rsidRDefault="00294989" w:rsidP="00294989">
      <w:pPr>
        <w:tabs>
          <w:tab w:val="left" w:pos="1170"/>
        </w:tabs>
      </w:pPr>
      <w:r w:rsidRPr="00E50AEA">
        <w:t xml:space="preserve">Общественные обсуждения проводятся </w:t>
      </w:r>
      <w:r w:rsidR="00D331FC" w:rsidRPr="00E50AEA">
        <w:t>в период с 16.09.2022 г. по 1</w:t>
      </w:r>
      <w:r w:rsidR="00394739" w:rsidRPr="00E50AEA">
        <w:t>6</w:t>
      </w:r>
      <w:r w:rsidR="00D331FC" w:rsidRPr="00E50AEA">
        <w:t xml:space="preserve">.10.2022 г. </w:t>
      </w:r>
      <w:r w:rsidRPr="00E50AEA">
        <w:t>при совмещении форм:</w:t>
      </w:r>
    </w:p>
    <w:p w:rsidR="00294989" w:rsidRPr="00E50AEA" w:rsidRDefault="00294989" w:rsidP="00294989">
      <w:pPr>
        <w:tabs>
          <w:tab w:val="left" w:pos="1170"/>
        </w:tabs>
      </w:pPr>
      <w:r w:rsidRPr="00E50AEA">
        <w:t>- на территории г. Дудинка общественные обсуждения проводятся в форме слушаний;</w:t>
      </w:r>
    </w:p>
    <w:p w:rsidR="00294989" w:rsidRPr="00E50AEA" w:rsidRDefault="00294989" w:rsidP="00294989">
      <w:pPr>
        <w:tabs>
          <w:tab w:val="left" w:pos="1170"/>
        </w:tabs>
      </w:pPr>
      <w:r w:rsidRPr="00E50AEA">
        <w:t xml:space="preserve">- на территории </w:t>
      </w:r>
      <w:proofErr w:type="spellStart"/>
      <w:r w:rsidRPr="00E50AEA">
        <w:t>г.п</w:t>
      </w:r>
      <w:proofErr w:type="spellEnd"/>
      <w:r w:rsidRPr="00E50AEA">
        <w:t>. Диксон общественные обсуждения проводятся в форме опроса.</w:t>
      </w:r>
    </w:p>
    <w:p w:rsidR="00294989" w:rsidRPr="00E50AEA" w:rsidRDefault="00294989" w:rsidP="00294989">
      <w:r w:rsidRPr="00E50AEA">
        <w:rPr>
          <w:i/>
        </w:rPr>
        <w:t>Дата, время, место проведения общественных слушаний:</w:t>
      </w:r>
      <w:r w:rsidRPr="00E50AEA">
        <w:t xml:space="preserve"> </w:t>
      </w:r>
    </w:p>
    <w:p w:rsidR="00294989" w:rsidRPr="00394739" w:rsidRDefault="00363B1C" w:rsidP="00294989">
      <w:r w:rsidRPr="00E50AEA">
        <w:t xml:space="preserve">Общественные слушания состоятся </w:t>
      </w:r>
      <w:r w:rsidR="00294989" w:rsidRPr="00E50AEA">
        <w:t>06.</w:t>
      </w:r>
      <w:r w:rsidR="00D331FC" w:rsidRPr="00E50AEA">
        <w:t>10</w:t>
      </w:r>
      <w:r w:rsidR="00294989" w:rsidRPr="00E50AEA">
        <w:t xml:space="preserve">.2022 г. в </w:t>
      </w:r>
      <w:r w:rsidR="00D331FC" w:rsidRPr="00E50AEA">
        <w:t>15</w:t>
      </w:r>
      <w:r w:rsidR="00294989" w:rsidRPr="00E50AEA">
        <w:t xml:space="preserve">.00 </w:t>
      </w:r>
      <w:r w:rsidR="00D331FC" w:rsidRPr="00E50AEA">
        <w:t>здан</w:t>
      </w:r>
      <w:r w:rsidR="00D331FC" w:rsidRPr="00394739">
        <w:t>ии Муниципального бюджетного учреждения культуры «Дудинская централизованная библиотечная система», по адресу: 647000, Красноярский край, г. Дудинка, ул. Матросова, д. 8А</w:t>
      </w:r>
      <w:r w:rsidR="00294989" w:rsidRPr="00394739">
        <w:t>.</w:t>
      </w:r>
    </w:p>
    <w:p w:rsidR="00363B1C" w:rsidRPr="00394739" w:rsidRDefault="00363B1C" w:rsidP="00363B1C">
      <w:r w:rsidRPr="00394739">
        <w:t xml:space="preserve">Желающим будет предоставлена возможность участия </w:t>
      </w:r>
      <w:r w:rsidR="00B173F8" w:rsidRPr="00394739">
        <w:t xml:space="preserve">в общественных слушаниях </w:t>
      </w:r>
      <w:r w:rsidRPr="00394739">
        <w:t>в формате видеоконференцсвязи с использованием средств дистанционного взаимодействия на интернет-платформе «</w:t>
      </w:r>
      <w:proofErr w:type="spellStart"/>
      <w:r w:rsidRPr="00394739">
        <w:t>Zoom</w:t>
      </w:r>
      <w:proofErr w:type="spellEnd"/>
      <w:r w:rsidRPr="00394739">
        <w:t>», прямая ссылка на видеоконференцию</w:t>
      </w:r>
      <w:r w:rsidR="00394739" w:rsidRPr="00394739">
        <w:t>: https://us05web.zoom.us/j/83772833300?pwd=Mm44Vkh3eGtDM1k1Ym9TMXpVaHhIQT09</w:t>
      </w:r>
      <w:r w:rsidRPr="00394739">
        <w:t xml:space="preserve">. Идентификатор конференции: </w:t>
      </w:r>
      <w:r w:rsidR="00394739" w:rsidRPr="00394739">
        <w:t>837 7283 3300</w:t>
      </w:r>
      <w:r w:rsidRPr="00394739">
        <w:t xml:space="preserve">, код доступа: </w:t>
      </w:r>
      <w:r w:rsidR="00394739" w:rsidRPr="00394739">
        <w:t>tBZUF2</w:t>
      </w:r>
      <w:r w:rsidRPr="00394739">
        <w:t>.</w:t>
      </w:r>
    </w:p>
    <w:p w:rsidR="00294989" w:rsidRPr="00394739" w:rsidRDefault="00363B1C" w:rsidP="00363B1C">
      <w:r w:rsidRPr="00394739">
        <w:t xml:space="preserve">С целью предварительной регистрации участников слушаний просим присылать заявки на дистанционное подключение на электронную почту контактного лица со стороны исполнителя (anastasia.ledneva@kuzproekt.com) с указанием для физических лиц: Ф.И.О., адрес места жительства, телефон, адрес электронной почты; для юридических лиц: </w:t>
      </w:r>
      <w:r w:rsidRPr="00394739">
        <w:lastRenderedPageBreak/>
        <w:t>наименование организации, Ф.И.О., должность представителя организации, адрес организации, телефон организации, адрес электронной почты.</w:t>
      </w:r>
    </w:p>
    <w:p w:rsidR="00294989" w:rsidRPr="00394739" w:rsidRDefault="00363B1C" w:rsidP="000A6854">
      <w:pPr>
        <w:rPr>
          <w:i/>
        </w:rPr>
      </w:pPr>
      <w:r w:rsidRPr="00394739">
        <w:rPr>
          <w:i/>
        </w:rPr>
        <w:t>Сроки проведения опроса, место размещения и сбора опросных листов:</w:t>
      </w:r>
    </w:p>
    <w:p w:rsidR="00DB7787" w:rsidRPr="00394739" w:rsidRDefault="00D331FC" w:rsidP="000A6854">
      <w:r w:rsidRPr="00394739">
        <w:t>Опрос проводится в период</w:t>
      </w:r>
      <w:r w:rsidR="00DB7787" w:rsidRPr="00394739">
        <w:t xml:space="preserve"> с 1</w:t>
      </w:r>
      <w:r w:rsidRPr="00394739">
        <w:t>6</w:t>
      </w:r>
      <w:r w:rsidR="00DB7787" w:rsidRPr="00394739">
        <w:t>.0</w:t>
      </w:r>
      <w:r w:rsidRPr="00394739">
        <w:t>9</w:t>
      </w:r>
      <w:r w:rsidR="00DB7787" w:rsidRPr="00394739">
        <w:t>.2022 г. по 1</w:t>
      </w:r>
      <w:r w:rsidR="00394739" w:rsidRPr="00394739">
        <w:t>6</w:t>
      </w:r>
      <w:r w:rsidR="00DB7787" w:rsidRPr="00394739">
        <w:t>.</w:t>
      </w:r>
      <w:r w:rsidRPr="00394739">
        <w:t>10</w:t>
      </w:r>
      <w:r w:rsidR="00DB7787" w:rsidRPr="00394739">
        <w:t>.2022 г.</w:t>
      </w:r>
    </w:p>
    <w:p w:rsidR="00B173F8" w:rsidRPr="00394739" w:rsidRDefault="00B173F8" w:rsidP="00B173F8">
      <w:r w:rsidRPr="00394739">
        <w:t>Место размещения и сбора опросных листов:</w:t>
      </w:r>
    </w:p>
    <w:p w:rsidR="00B173F8" w:rsidRPr="00394739" w:rsidRDefault="00B173F8" w:rsidP="00B173F8">
      <w:r w:rsidRPr="00394739">
        <w:t xml:space="preserve">- в печатном виде в здании Муниципального казенного учреждения культуры «Центральная библиотека», по адресу: 647340, Красноярский край, </w:t>
      </w:r>
      <w:proofErr w:type="spellStart"/>
      <w:r w:rsidRPr="00394739">
        <w:t>г.п</w:t>
      </w:r>
      <w:proofErr w:type="spellEnd"/>
      <w:r w:rsidRPr="00394739">
        <w:t xml:space="preserve">. Диксон, ул. </w:t>
      </w:r>
      <w:proofErr w:type="spellStart"/>
      <w:r w:rsidRPr="00394739">
        <w:t>Таяна</w:t>
      </w:r>
      <w:proofErr w:type="spellEnd"/>
      <w:r w:rsidRPr="00394739">
        <w:t>, д.</w:t>
      </w:r>
      <w:r w:rsidR="00394739">
        <w:t> </w:t>
      </w:r>
      <w:r w:rsidR="00340AA3">
        <w:t>13А</w:t>
      </w:r>
      <w:r w:rsidRPr="00394739">
        <w:t xml:space="preserve">, время работы: </w:t>
      </w:r>
      <w:proofErr w:type="spellStart"/>
      <w:r w:rsidRPr="00394739">
        <w:t>вс</w:t>
      </w:r>
      <w:proofErr w:type="spellEnd"/>
      <w:r w:rsidRPr="00394739">
        <w:t>, пн. – выходной, вт. – пт. с 10:00 по 19:00, 13.00 – 14.00 – обеденный перерыв, сб. – с 12:00 по 16:00.</w:t>
      </w:r>
    </w:p>
    <w:p w:rsidR="00B173F8" w:rsidRDefault="00B173F8" w:rsidP="00B173F8">
      <w:r w:rsidRPr="00394739">
        <w:t xml:space="preserve">- в электронном виде </w:t>
      </w:r>
      <w:r w:rsidR="00394739">
        <w:t>на официальном сайте органа местного самоуправления Таймырского Долгано-Ненецкого муниципального района (</w:t>
      </w:r>
      <w:r w:rsidR="00E50AEA" w:rsidRPr="00E50AEA">
        <w:t>https://taimyr24.ru,</w:t>
      </w:r>
      <w:r w:rsidR="00E50AEA">
        <w:t xml:space="preserve"> </w:t>
      </w:r>
      <w:r w:rsidR="00394739">
        <w:t>раздел «Общественные обсуждения», подраздел «Реестр объектов общественных обсуждений</w:t>
      </w:r>
      <w:r w:rsidR="00B32727">
        <w:t>»</w:t>
      </w:r>
      <w:r w:rsidR="00394739">
        <w:t>).</w:t>
      </w:r>
    </w:p>
    <w:p w:rsidR="00E50AEA" w:rsidRPr="00394739" w:rsidRDefault="00E50AEA" w:rsidP="00B173F8">
      <w:r>
        <w:t xml:space="preserve">Сбор опросных листов в печатном виде производится в местах их размещения, в электронном виде опросные листы принимаются по адресам электронной почты </w:t>
      </w:r>
      <w:r w:rsidRPr="00E50AEA">
        <w:t>ответственных лиц со стороны заказчика, исполнителя и/или органа местного самоуправления</w:t>
      </w:r>
      <w:r>
        <w:t>.</w:t>
      </w:r>
    </w:p>
    <w:p w:rsidR="00E54147" w:rsidRPr="00394739" w:rsidRDefault="00E54147" w:rsidP="00C77EE9">
      <w:pPr>
        <w:rPr>
          <w:i/>
        </w:rPr>
      </w:pPr>
      <w:r w:rsidRPr="00394739">
        <w:rPr>
          <w:i/>
        </w:rPr>
        <w:t>Форма и место представления замечаний и предложений:</w:t>
      </w:r>
    </w:p>
    <w:p w:rsidR="001A6048" w:rsidRPr="00394739" w:rsidRDefault="001A6048" w:rsidP="002568C2">
      <w:r w:rsidRPr="00394739">
        <w:t>Замечания и предложения принимаются в письменной форме путем внесения записей в «Журналы учета замечаний и предложений общественности» либо путем направления сообщений на адрес электронной почты ответственных лиц со стороны заказчика, исполнителя и/или органа местного самоуправления.</w:t>
      </w:r>
    </w:p>
    <w:p w:rsidR="002568C2" w:rsidRPr="00394739" w:rsidRDefault="001A6048" w:rsidP="002568C2">
      <w:r w:rsidRPr="00394739">
        <w:t>Журналы учета замечаний и предложений общественности</w:t>
      </w:r>
      <w:r w:rsidR="002568C2" w:rsidRPr="00394739">
        <w:t xml:space="preserve"> размещен</w:t>
      </w:r>
      <w:r w:rsidRPr="00394739">
        <w:t>ы</w:t>
      </w:r>
      <w:r w:rsidR="002568C2" w:rsidRPr="00394739">
        <w:t xml:space="preserve"> по следующим адресам:</w:t>
      </w:r>
    </w:p>
    <w:p w:rsidR="002568C2" w:rsidRPr="00394739" w:rsidRDefault="002568C2" w:rsidP="002568C2">
      <w:r w:rsidRPr="00394739">
        <w:t>- читальный зал Муниципального бюджетного учреждения культуры «Дудинская централизованная библиотечная система», по адресу: 647000, Красноярский край, г. Дудинка, ул. Матросова, д. 8А, время работы: ежедневно с 11.00 до 20.00, без перерыва на обед, выходной день – понедельник;</w:t>
      </w:r>
    </w:p>
    <w:p w:rsidR="002568C2" w:rsidRPr="00394739" w:rsidRDefault="002568C2" w:rsidP="002568C2">
      <w:r w:rsidRPr="00394739">
        <w:t xml:space="preserve">- здание Муниципального казенного учреждения культуры «Центральная библиотека», по адресу: 647340, Красноярский край, </w:t>
      </w:r>
      <w:proofErr w:type="spellStart"/>
      <w:r w:rsidRPr="00394739">
        <w:t>г.п</w:t>
      </w:r>
      <w:proofErr w:type="spellEnd"/>
      <w:r w:rsidRPr="00394739">
        <w:t xml:space="preserve">. Диксон, ул. </w:t>
      </w:r>
      <w:proofErr w:type="spellStart"/>
      <w:r w:rsidRPr="00394739">
        <w:t>Таяна</w:t>
      </w:r>
      <w:proofErr w:type="spellEnd"/>
      <w:r w:rsidRPr="00394739">
        <w:t>, д. 13</w:t>
      </w:r>
      <w:r w:rsidR="00E50AEA">
        <w:t>А</w:t>
      </w:r>
      <w:r w:rsidRPr="00394739">
        <w:t xml:space="preserve">, время работы: </w:t>
      </w:r>
      <w:proofErr w:type="spellStart"/>
      <w:r w:rsidRPr="00394739">
        <w:t>вс</w:t>
      </w:r>
      <w:proofErr w:type="spellEnd"/>
      <w:r w:rsidRPr="00394739">
        <w:t>, пн. – выходной, вт. – пт. с 10:00 по 19:00, 13.00 – 14.00 – обеденный перерыв, сб. – с 12:00 по 16:00.</w:t>
      </w:r>
    </w:p>
    <w:p w:rsidR="001A6048" w:rsidRPr="00394739" w:rsidRDefault="001A6048" w:rsidP="001A6048">
      <w:r w:rsidRPr="00394739">
        <w:t xml:space="preserve">Дополнительно на территории </w:t>
      </w:r>
      <w:proofErr w:type="spellStart"/>
      <w:r w:rsidRPr="00394739">
        <w:t>г.п</w:t>
      </w:r>
      <w:proofErr w:type="spellEnd"/>
      <w:r w:rsidRPr="00394739">
        <w:t>. Диксон замечания и предложения принимаются путем заполнения опросных листов. Заполненные и подписанные опросные листы можно оставить в месте их размещения либо направить по электронной почте в адрес ответственных лиц со стороны заказчика, исполнителя и/или органа местного самоуправления.</w:t>
      </w:r>
    </w:p>
    <w:p w:rsidR="00D87071" w:rsidRPr="00394739" w:rsidRDefault="00D87071" w:rsidP="00E50AEA">
      <w:pPr>
        <w:keepNext/>
        <w:rPr>
          <w:i/>
        </w:rPr>
      </w:pPr>
      <w:r w:rsidRPr="00394739">
        <w:rPr>
          <w:i/>
        </w:rPr>
        <w:t>Контактные данн</w:t>
      </w:r>
      <w:r w:rsidR="009B6DEF" w:rsidRPr="00394739">
        <w:rPr>
          <w:i/>
        </w:rPr>
        <w:t>ые ответственных лиц:</w:t>
      </w:r>
    </w:p>
    <w:p w:rsidR="00D87071" w:rsidRPr="00394739" w:rsidRDefault="00D87071" w:rsidP="00C77EE9">
      <w:r w:rsidRPr="00394739">
        <w:t>Со стороны заказчика:</w:t>
      </w:r>
      <w:r w:rsidR="00B34533" w:rsidRPr="00394739">
        <w:t xml:space="preserve"> </w:t>
      </w:r>
      <w:r w:rsidR="00C2355E" w:rsidRPr="00394739">
        <w:t>Юрченко Анастасия Владимировна, телефон +7 (916) 538-28-15, e-</w:t>
      </w:r>
      <w:proofErr w:type="spellStart"/>
      <w:r w:rsidR="00C2355E" w:rsidRPr="00394739">
        <w:t>mail</w:t>
      </w:r>
      <w:proofErr w:type="spellEnd"/>
      <w:r w:rsidR="00C2355E" w:rsidRPr="00394739">
        <w:t>: a.yurchenko@arctic-energy.com;</w:t>
      </w:r>
    </w:p>
    <w:p w:rsidR="00D87071" w:rsidRPr="00394739" w:rsidRDefault="008D7CF3" w:rsidP="00C77EE9">
      <w:r w:rsidRPr="00394739">
        <w:t xml:space="preserve">Со стороны исполнителя: </w:t>
      </w:r>
      <w:r w:rsidR="00B34533" w:rsidRPr="00394739">
        <w:t xml:space="preserve">Леднева Анастасия Сергеевна, </w:t>
      </w:r>
      <w:r w:rsidR="00D87071" w:rsidRPr="00394739">
        <w:t xml:space="preserve">телефон </w:t>
      </w:r>
      <w:r w:rsidR="00B34533" w:rsidRPr="00394739">
        <w:t>+7</w:t>
      </w:r>
      <w:r w:rsidR="00C2355E" w:rsidRPr="00394739">
        <w:t xml:space="preserve"> (</w:t>
      </w:r>
      <w:r w:rsidR="00D87071" w:rsidRPr="00394739">
        <w:t>950</w:t>
      </w:r>
      <w:r w:rsidR="00C2355E" w:rsidRPr="00394739">
        <w:t xml:space="preserve">) </w:t>
      </w:r>
      <w:r w:rsidR="00D87071" w:rsidRPr="00394739">
        <w:t>263-99</w:t>
      </w:r>
      <w:r w:rsidR="00C2355E" w:rsidRPr="00394739">
        <w:t>-</w:t>
      </w:r>
      <w:r w:rsidR="00D87071" w:rsidRPr="00394739">
        <w:t xml:space="preserve">46, </w:t>
      </w:r>
      <w:r w:rsidR="00D87071" w:rsidRPr="00394739">
        <w:rPr>
          <w:lang w:val="en-US"/>
        </w:rPr>
        <w:t>e</w:t>
      </w:r>
      <w:r w:rsidR="00B32727">
        <w:noBreakHyphen/>
      </w:r>
      <w:bookmarkStart w:id="0" w:name="_GoBack"/>
      <w:bookmarkEnd w:id="0"/>
      <w:r w:rsidR="00D87071" w:rsidRPr="00394739">
        <w:rPr>
          <w:lang w:val="en-US"/>
        </w:rPr>
        <w:t>mail</w:t>
      </w:r>
      <w:r w:rsidR="00D87071" w:rsidRPr="00394739">
        <w:t>: anastasia.ledneva@kuzproekt.com</w:t>
      </w:r>
      <w:r w:rsidR="00A85152" w:rsidRPr="00394739">
        <w:t>;</w:t>
      </w:r>
    </w:p>
    <w:p w:rsidR="0052056D" w:rsidRDefault="00D87071" w:rsidP="000A6854">
      <w:r w:rsidRPr="00394739">
        <w:t>Со стороны органа местного самоуправления:</w:t>
      </w:r>
      <w:r w:rsidR="000A6854" w:rsidRPr="00394739">
        <w:t xml:space="preserve"> </w:t>
      </w:r>
      <w:proofErr w:type="spellStart"/>
      <w:r w:rsidR="000A6854" w:rsidRPr="00394739">
        <w:t>Верлан</w:t>
      </w:r>
      <w:proofErr w:type="spellEnd"/>
      <w:r w:rsidR="000A6854" w:rsidRPr="00394739">
        <w:t xml:space="preserve"> Арина Федоровна, </w:t>
      </w:r>
      <w:r w:rsidR="00E50AEA">
        <w:t xml:space="preserve">телефон </w:t>
      </w:r>
      <w:r w:rsidR="000A6854" w:rsidRPr="00394739">
        <w:t>+7</w:t>
      </w:r>
      <w:r w:rsidR="00B32727">
        <w:t> </w:t>
      </w:r>
      <w:r w:rsidR="000A6854" w:rsidRPr="00394739">
        <w:t xml:space="preserve">(39191) 2-85-52, </w:t>
      </w:r>
      <w:r w:rsidR="000A6854" w:rsidRPr="00394739">
        <w:rPr>
          <w:lang w:val="en-US"/>
        </w:rPr>
        <w:t>e</w:t>
      </w:r>
      <w:r w:rsidR="000A6854" w:rsidRPr="00394739">
        <w:t>-</w:t>
      </w:r>
      <w:proofErr w:type="spellStart"/>
      <w:r w:rsidR="000A6854" w:rsidRPr="00394739">
        <w:t>mail</w:t>
      </w:r>
      <w:proofErr w:type="spellEnd"/>
      <w:r w:rsidR="000A6854" w:rsidRPr="00394739">
        <w:t>: ovos@taimyr24.ru</w:t>
      </w:r>
      <w:r w:rsidR="00A85152" w:rsidRPr="00394739">
        <w:t>.</w:t>
      </w:r>
    </w:p>
    <w:sectPr w:rsidR="0052056D" w:rsidSect="00520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E9" w:rsidRDefault="00C77EE9" w:rsidP="00C77EE9">
      <w:r>
        <w:separator/>
      </w:r>
    </w:p>
  </w:endnote>
  <w:endnote w:type="continuationSeparator" w:id="0">
    <w:p w:rsidR="00C77EE9" w:rsidRDefault="00C77EE9" w:rsidP="00C7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E9" w:rsidRDefault="00C77EE9" w:rsidP="00C77EE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E9" w:rsidRDefault="00C77EE9" w:rsidP="00C77EE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E9" w:rsidRDefault="00C77EE9" w:rsidP="00C77E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E9" w:rsidRDefault="00C77EE9" w:rsidP="00C77EE9">
      <w:r>
        <w:separator/>
      </w:r>
    </w:p>
  </w:footnote>
  <w:footnote w:type="continuationSeparator" w:id="0">
    <w:p w:rsidR="00C77EE9" w:rsidRDefault="00C77EE9" w:rsidP="00C7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E9" w:rsidRDefault="00C77EE9" w:rsidP="00C77E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E9" w:rsidRDefault="00C77EE9" w:rsidP="00C77EE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E9" w:rsidRDefault="00C77EE9" w:rsidP="00C77EE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4A66"/>
    <w:multiLevelType w:val="multilevel"/>
    <w:tmpl w:val="030AE90E"/>
    <w:lvl w:ilvl="0">
      <w:start w:val="1"/>
      <w:numFmt w:val="decimal"/>
      <w:pStyle w:val="1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center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8324764"/>
    <w:multiLevelType w:val="hybridMultilevel"/>
    <w:tmpl w:val="EE721542"/>
    <w:lvl w:ilvl="0" w:tplc="E6609F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39792A"/>
    <w:multiLevelType w:val="multilevel"/>
    <w:tmpl w:val="963296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776197F"/>
    <w:multiLevelType w:val="multilevel"/>
    <w:tmpl w:val="BBA09630"/>
    <w:lvl w:ilvl="0">
      <w:start w:val="1"/>
      <w:numFmt w:val="decimal"/>
      <w:lvlText w:val="%1"/>
      <w:lvlJc w:val="left"/>
      <w:pPr>
        <w:ind w:left="142" w:firstLine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9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6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 w15:restartNumberingAfterBreak="0">
    <w:nsid w:val="7CD720AE"/>
    <w:multiLevelType w:val="multilevel"/>
    <w:tmpl w:val="2FE0E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proofState w:spelling="clean" w:grammar="clean"/>
  <w:formsDesign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6D"/>
    <w:rsid w:val="0002353C"/>
    <w:rsid w:val="000703DC"/>
    <w:rsid w:val="00090C1E"/>
    <w:rsid w:val="00097423"/>
    <w:rsid w:val="000A1A7A"/>
    <w:rsid w:val="000A6854"/>
    <w:rsid w:val="000C2EA0"/>
    <w:rsid w:val="001368B5"/>
    <w:rsid w:val="001434E0"/>
    <w:rsid w:val="001476C9"/>
    <w:rsid w:val="001A6048"/>
    <w:rsid w:val="001B6360"/>
    <w:rsid w:val="002018D7"/>
    <w:rsid w:val="00205D3A"/>
    <w:rsid w:val="00213089"/>
    <w:rsid w:val="0023289C"/>
    <w:rsid w:val="002568C2"/>
    <w:rsid w:val="00263250"/>
    <w:rsid w:val="002913FD"/>
    <w:rsid w:val="00294989"/>
    <w:rsid w:val="00295930"/>
    <w:rsid w:val="002B1272"/>
    <w:rsid w:val="00307B54"/>
    <w:rsid w:val="00340AA3"/>
    <w:rsid w:val="00363B1C"/>
    <w:rsid w:val="00394739"/>
    <w:rsid w:val="003A3253"/>
    <w:rsid w:val="003E358B"/>
    <w:rsid w:val="003E6338"/>
    <w:rsid w:val="00411C5E"/>
    <w:rsid w:val="00424285"/>
    <w:rsid w:val="00442A1B"/>
    <w:rsid w:val="00451ACC"/>
    <w:rsid w:val="004703BE"/>
    <w:rsid w:val="0047656C"/>
    <w:rsid w:val="00490F68"/>
    <w:rsid w:val="004E7919"/>
    <w:rsid w:val="004F7548"/>
    <w:rsid w:val="0052056D"/>
    <w:rsid w:val="0053083C"/>
    <w:rsid w:val="00565D86"/>
    <w:rsid w:val="00567EBF"/>
    <w:rsid w:val="00593213"/>
    <w:rsid w:val="006053C0"/>
    <w:rsid w:val="006947C8"/>
    <w:rsid w:val="006B424E"/>
    <w:rsid w:val="00703B2C"/>
    <w:rsid w:val="007153B8"/>
    <w:rsid w:val="00832D9C"/>
    <w:rsid w:val="00872C08"/>
    <w:rsid w:val="008D7CF3"/>
    <w:rsid w:val="009536A4"/>
    <w:rsid w:val="00965CC2"/>
    <w:rsid w:val="00992F5C"/>
    <w:rsid w:val="009B6DEF"/>
    <w:rsid w:val="009C19B4"/>
    <w:rsid w:val="009C24ED"/>
    <w:rsid w:val="009D7D3F"/>
    <w:rsid w:val="00A50A9F"/>
    <w:rsid w:val="00A57070"/>
    <w:rsid w:val="00A85152"/>
    <w:rsid w:val="00A85F8D"/>
    <w:rsid w:val="00B173F8"/>
    <w:rsid w:val="00B23558"/>
    <w:rsid w:val="00B32727"/>
    <w:rsid w:val="00B34533"/>
    <w:rsid w:val="00B712D4"/>
    <w:rsid w:val="00B73B3B"/>
    <w:rsid w:val="00C2355E"/>
    <w:rsid w:val="00C77EE9"/>
    <w:rsid w:val="00C85A52"/>
    <w:rsid w:val="00C95D82"/>
    <w:rsid w:val="00CF20F4"/>
    <w:rsid w:val="00CF4525"/>
    <w:rsid w:val="00D10568"/>
    <w:rsid w:val="00D331FC"/>
    <w:rsid w:val="00D84F6A"/>
    <w:rsid w:val="00D87071"/>
    <w:rsid w:val="00DA70B6"/>
    <w:rsid w:val="00DB7787"/>
    <w:rsid w:val="00DC2E39"/>
    <w:rsid w:val="00E4212B"/>
    <w:rsid w:val="00E50AEA"/>
    <w:rsid w:val="00E54147"/>
    <w:rsid w:val="00ED2A6A"/>
    <w:rsid w:val="00F13E9C"/>
    <w:rsid w:val="00F35079"/>
    <w:rsid w:val="00F52873"/>
    <w:rsid w:val="00F65201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3E5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0AE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rsid w:val="003E358B"/>
    <w:pPr>
      <w:keepNext/>
      <w:keepLines/>
      <w:pageBreakBefore/>
      <w:numPr>
        <w:numId w:val="3"/>
      </w:numPr>
      <w:tabs>
        <w:tab w:val="center" w:pos="567"/>
        <w:tab w:val="left" w:pos="1134"/>
        <w:tab w:val="left" w:pos="1701"/>
        <w:tab w:val="center" w:pos="2268"/>
        <w:tab w:val="center" w:pos="2835"/>
        <w:tab w:val="center" w:pos="3402"/>
        <w:tab w:val="center" w:pos="3969"/>
        <w:tab w:val="center" w:pos="4536"/>
        <w:tab w:val="center" w:pos="5103"/>
        <w:tab w:val="center" w:pos="5670"/>
        <w:tab w:val="center" w:pos="6237"/>
        <w:tab w:val="center" w:pos="6804"/>
        <w:tab w:val="center" w:pos="7371"/>
        <w:tab w:val="center" w:pos="7938"/>
        <w:tab w:val="center" w:pos="8505"/>
        <w:tab w:val="center" w:pos="9072"/>
      </w:tabs>
      <w:suppressAutoHyphens/>
      <w:spacing w:before="120" w:after="120" w:line="276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rsid w:val="003E358B"/>
    <w:pPr>
      <w:keepNext/>
      <w:keepLines/>
      <w:numPr>
        <w:ilvl w:val="1"/>
        <w:numId w:val="3"/>
      </w:numPr>
      <w:tabs>
        <w:tab w:val="center" w:pos="567"/>
        <w:tab w:val="left" w:pos="1276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center" w:pos="9072"/>
      </w:tabs>
      <w:suppressAutoHyphens/>
      <w:spacing w:before="120" w:after="120" w:line="276" w:lineRule="auto"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rsid w:val="003E358B"/>
    <w:pPr>
      <w:keepNext/>
      <w:keepLines/>
      <w:numPr>
        <w:ilvl w:val="2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spacing w:before="120" w:after="120" w:line="276" w:lineRule="auto"/>
      <w:jc w:val="center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rsid w:val="003E358B"/>
    <w:pPr>
      <w:keepNext/>
      <w:keepLines/>
      <w:numPr>
        <w:ilvl w:val="3"/>
        <w:numId w:val="3"/>
      </w:numPr>
      <w:tabs>
        <w:tab w:val="center" w:pos="567"/>
        <w:tab w:val="center" w:pos="1134"/>
        <w:tab w:val="center" w:pos="1701"/>
        <w:tab w:val="center" w:pos="2268"/>
        <w:tab w:val="center" w:pos="2835"/>
        <w:tab w:val="center" w:pos="3402"/>
        <w:tab w:val="center" w:pos="3969"/>
        <w:tab w:val="center" w:pos="4536"/>
        <w:tab w:val="center" w:pos="5103"/>
        <w:tab w:val="center" w:pos="5670"/>
        <w:tab w:val="center" w:pos="6237"/>
        <w:tab w:val="center" w:pos="6804"/>
        <w:tab w:val="center" w:pos="7371"/>
        <w:tab w:val="center" w:pos="7938"/>
        <w:tab w:val="center" w:pos="8505"/>
        <w:tab w:val="center" w:pos="9072"/>
      </w:tabs>
      <w:suppressAutoHyphens/>
      <w:spacing w:before="120" w:after="120"/>
      <w:jc w:val="center"/>
      <w:outlineLvl w:val="3"/>
    </w:pPr>
    <w:rPr>
      <w:rFonts w:eastAsiaTheme="majorEastAsia" w:cstheme="majorBidi"/>
      <w:b/>
      <w:bCs/>
      <w:iCs/>
      <w:sz w:val="26"/>
      <w:szCs w:val="26"/>
    </w:rPr>
  </w:style>
  <w:style w:type="paragraph" w:styleId="5">
    <w:name w:val="heading 5"/>
    <w:basedOn w:val="a"/>
    <w:next w:val="a"/>
    <w:link w:val="50"/>
    <w:unhideWhenUsed/>
    <w:rsid w:val="003E358B"/>
    <w:pPr>
      <w:keepNext/>
      <w:keepLines/>
      <w:pageBreakBefore/>
      <w:spacing w:before="200" w:line="312" w:lineRule="auto"/>
      <w:jc w:val="center"/>
      <w:outlineLvl w:val="4"/>
    </w:pPr>
    <w:rPr>
      <w:rFonts w:ascii="Arial" w:eastAsiaTheme="majorEastAsia" w:hAnsi="Arial" w:cstheme="majorBidi"/>
      <w:b/>
      <w:sz w:val="32"/>
      <w:szCs w:val="32"/>
    </w:rPr>
  </w:style>
  <w:style w:type="paragraph" w:styleId="6">
    <w:name w:val="heading 6"/>
    <w:basedOn w:val="a"/>
    <w:next w:val="a"/>
    <w:link w:val="60"/>
    <w:unhideWhenUsed/>
    <w:rsid w:val="006947C8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rsid w:val="006947C8"/>
    <w:pPr>
      <w:keepNext/>
      <w:numPr>
        <w:ilvl w:val="6"/>
        <w:numId w:val="2"/>
      </w:numPr>
      <w:jc w:val="center"/>
      <w:outlineLvl w:val="6"/>
    </w:pPr>
    <w:rPr>
      <w:rFonts w:eastAsia="Times New Roman"/>
      <w:szCs w:val="20"/>
    </w:rPr>
  </w:style>
  <w:style w:type="paragraph" w:styleId="8">
    <w:name w:val="heading 8"/>
    <w:basedOn w:val="a"/>
    <w:next w:val="a"/>
    <w:link w:val="80"/>
    <w:unhideWhenUsed/>
    <w:rsid w:val="006947C8"/>
    <w:pPr>
      <w:keepNext/>
      <w:numPr>
        <w:ilvl w:val="7"/>
        <w:numId w:val="2"/>
      </w:numPr>
      <w:spacing w:before="120" w:after="120"/>
      <w:jc w:val="center"/>
      <w:outlineLvl w:val="7"/>
    </w:pPr>
    <w:rPr>
      <w:rFonts w:eastAsia="Times New Roman"/>
      <w:i/>
      <w:sz w:val="28"/>
      <w:szCs w:val="20"/>
    </w:rPr>
  </w:style>
  <w:style w:type="paragraph" w:styleId="9">
    <w:name w:val="heading 9"/>
    <w:basedOn w:val="a"/>
    <w:next w:val="a"/>
    <w:link w:val="90"/>
    <w:unhideWhenUsed/>
    <w:rsid w:val="006947C8"/>
    <w:pPr>
      <w:keepNext/>
      <w:numPr>
        <w:ilvl w:val="8"/>
        <w:numId w:val="2"/>
      </w:numPr>
      <w:jc w:val="center"/>
      <w:outlineLvl w:val="8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58B"/>
    <w:rPr>
      <w:rFonts w:eastAsiaTheme="majorEastAsia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3E358B"/>
    <w:rPr>
      <w:b/>
      <w:sz w:val="26"/>
    </w:rPr>
  </w:style>
  <w:style w:type="character" w:customStyle="1" w:styleId="30">
    <w:name w:val="Заголовок 3 Знак"/>
    <w:basedOn w:val="a0"/>
    <w:link w:val="3"/>
    <w:rsid w:val="003E358B"/>
    <w:rPr>
      <w:rFonts w:eastAsiaTheme="majorEastAsia" w:cstheme="majorBidi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rsid w:val="003E358B"/>
    <w:rPr>
      <w:rFonts w:eastAsiaTheme="majorEastAsia" w:cstheme="majorBidi"/>
      <w:b/>
      <w:bCs/>
      <w:iCs/>
      <w:sz w:val="26"/>
      <w:szCs w:val="26"/>
    </w:rPr>
  </w:style>
  <w:style w:type="character" w:customStyle="1" w:styleId="50">
    <w:name w:val="Заголовок 5 Знак"/>
    <w:basedOn w:val="a0"/>
    <w:link w:val="5"/>
    <w:rsid w:val="003E358B"/>
    <w:rPr>
      <w:rFonts w:ascii="Arial" w:eastAsiaTheme="majorEastAsia" w:hAnsi="Arial" w:cstheme="majorBidi"/>
      <w:b/>
      <w:sz w:val="32"/>
      <w:szCs w:val="32"/>
    </w:rPr>
  </w:style>
  <w:style w:type="character" w:customStyle="1" w:styleId="60">
    <w:name w:val="Заголовок 6 Знак"/>
    <w:basedOn w:val="a0"/>
    <w:link w:val="6"/>
    <w:rsid w:val="006947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rsid w:val="006947C8"/>
    <w:rPr>
      <w:rFonts w:eastAsia="Times New Roman"/>
      <w:szCs w:val="20"/>
    </w:rPr>
  </w:style>
  <w:style w:type="character" w:customStyle="1" w:styleId="80">
    <w:name w:val="Заголовок 8 Знак"/>
    <w:basedOn w:val="a0"/>
    <w:link w:val="8"/>
    <w:rsid w:val="006947C8"/>
    <w:rPr>
      <w:rFonts w:eastAsia="Times New Roman"/>
      <w:i/>
      <w:sz w:val="28"/>
      <w:szCs w:val="20"/>
    </w:rPr>
  </w:style>
  <w:style w:type="character" w:customStyle="1" w:styleId="90">
    <w:name w:val="Заголовок 9 Знак"/>
    <w:basedOn w:val="a0"/>
    <w:link w:val="9"/>
    <w:rsid w:val="006947C8"/>
    <w:rPr>
      <w:rFonts w:eastAsia="Times New Roman"/>
      <w:b/>
      <w:sz w:val="32"/>
      <w:szCs w:val="20"/>
    </w:rPr>
  </w:style>
  <w:style w:type="character" w:styleId="a3">
    <w:name w:val="Hyperlink"/>
    <w:basedOn w:val="a0"/>
    <w:uiPriority w:val="99"/>
    <w:unhideWhenUsed/>
    <w:rsid w:val="000A6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6398</Characters>
  <Application>Microsoft Office Word</Application>
  <DocSecurity>0</DocSecurity>
  <Lines>125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2022-08-09T07:17:00Z</dcterms:created>
  <dcterms:modified xsi:type="dcterms:W3CDTF">2022-08-30T08:19:00Z</dcterms:modified>
</cp:coreProperties>
</file>