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6" w:rsidRPr="0028620C" w:rsidRDefault="00BD1FC8" w:rsidP="00286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20C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302372" w:rsidRPr="0028620C" w:rsidRDefault="00087C06" w:rsidP="00286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по итогам изучения мнения населения </w:t>
      </w:r>
    </w:p>
    <w:p w:rsidR="00302372" w:rsidRPr="0028620C" w:rsidRDefault="00087C06" w:rsidP="00286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Таймырского Долгано-Ненецкого муниципального района </w:t>
      </w:r>
    </w:p>
    <w:p w:rsidR="00502BE5" w:rsidRPr="0028620C" w:rsidRDefault="00087C06" w:rsidP="00286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о качестве оказания муниципальных услуг </w:t>
      </w:r>
      <w:r w:rsidR="003640C7" w:rsidRPr="0028620C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DA6722">
        <w:rPr>
          <w:rFonts w:ascii="Times New Roman" w:eastAsia="Calibri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3640C7"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BD1FC8" w:rsidRPr="0028620C" w:rsidRDefault="00BD1FC8" w:rsidP="0028620C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1FC8" w:rsidRDefault="00BD1FC8" w:rsidP="0028620C">
      <w:pPr>
        <w:pStyle w:val="a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1.</w:t>
      </w:r>
      <w:r w:rsidR="00111DA8" w:rsidRPr="002862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257648"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Основные положения изучения мнения населения</w:t>
      </w:r>
    </w:p>
    <w:p w:rsidR="0028620C" w:rsidRPr="0028620C" w:rsidRDefault="0028620C" w:rsidP="0028620C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D1FC8" w:rsidRPr="0028620C" w:rsidRDefault="00BD1FC8" w:rsidP="0028620C">
      <w:pPr>
        <w:pStyle w:val="a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1.1.</w:t>
      </w:r>
      <w:r w:rsidR="00111DA8" w:rsidRPr="002862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Основание для изучения мнения населения</w:t>
      </w:r>
    </w:p>
    <w:p w:rsidR="0067419B" w:rsidRPr="0028620C" w:rsidRDefault="00292032" w:rsidP="0028620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Указ Президента Российской Федерации от 07.05.2012 № 601 </w:t>
      </w:r>
      <w:r w:rsidR="002765DA" w:rsidRPr="0028620C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Об основных направлениях совершенствования системы государственного управления</w:t>
      </w:r>
      <w:r w:rsidR="002765DA" w:rsidRPr="0028620C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3E1194" w:rsidRPr="0028620C" w:rsidRDefault="00087C06" w:rsidP="0028620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>Распоряжени</w:t>
      </w:r>
      <w:r w:rsidR="00BD1FC8" w:rsidRPr="0028620C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Таймырского Долгано-Ненецкого муниципального района от 26.06.2012 № 361 </w:t>
      </w:r>
      <w:r w:rsidR="002765DA" w:rsidRPr="0028620C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О порядке изучения мнения населения о качестве оказания муниципальных услуг</w:t>
      </w:r>
      <w:r w:rsidR="002765DA" w:rsidRPr="0028620C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E119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D1FC8" w:rsidRPr="0028620C" w:rsidRDefault="00BD1FC8" w:rsidP="0028620C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1.2.</w:t>
      </w:r>
      <w:r w:rsidR="00111DA8" w:rsidRPr="002862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Период изучения мнения населения</w:t>
      </w:r>
    </w:p>
    <w:p w:rsidR="00BD1FC8" w:rsidRPr="0028620C" w:rsidRDefault="00BD1FC8" w:rsidP="0028620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931187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02988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1 </w:t>
      </w:r>
      <w:r w:rsidR="008658EE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ноября </w:t>
      </w:r>
      <w:r w:rsidR="00DC659C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F02988" w:rsidRPr="0028620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658EE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декабря </w:t>
      </w:r>
      <w:r w:rsidR="00DC659C" w:rsidRPr="0028620C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F36D14" w:rsidRPr="0028620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844EB6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C659C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года.</w:t>
      </w:r>
    </w:p>
    <w:p w:rsidR="00BD1FC8" w:rsidRPr="0028620C" w:rsidRDefault="00BD1FC8" w:rsidP="0028620C">
      <w:pPr>
        <w:pStyle w:val="a3"/>
        <w:tabs>
          <w:tab w:val="left" w:pos="4383"/>
        </w:tabs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1.3.</w:t>
      </w:r>
      <w:r w:rsidR="00111DA8" w:rsidRPr="002862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Форма изучения мнения населения</w:t>
      </w:r>
      <w:r w:rsidR="0028620C" w:rsidRPr="0028620C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3E1194" w:rsidRPr="0028620C" w:rsidRDefault="00BD1FC8" w:rsidP="0028620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Онлайн-опрос </w:t>
      </w:r>
      <w:r w:rsidR="003E119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на официальном сайте органов местного самоуправления 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Таймырского Долгано-Ненецкого муниципального района</w:t>
      </w:r>
      <w:r w:rsidR="003E119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в сети Интернет (www.таймыр</w:t>
      </w:r>
      <w:proofErr w:type="gramStart"/>
      <w:r w:rsidR="003E1194" w:rsidRPr="0028620C">
        <w:rPr>
          <w:rFonts w:ascii="Times New Roman" w:eastAsia="Calibri" w:hAnsi="Times New Roman"/>
          <w:sz w:val="24"/>
          <w:szCs w:val="24"/>
          <w:lang w:eastAsia="en-US"/>
        </w:rPr>
        <w:t>.р</w:t>
      </w:r>
      <w:proofErr w:type="gramEnd"/>
      <w:r w:rsidR="003E119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ф) в специальной вкладке </w:t>
      </w:r>
      <w:r w:rsidR="002765DA" w:rsidRPr="0028620C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3E1194" w:rsidRPr="0028620C">
        <w:rPr>
          <w:rFonts w:ascii="Times New Roman" w:eastAsia="Calibri" w:hAnsi="Times New Roman"/>
          <w:sz w:val="24"/>
          <w:szCs w:val="24"/>
          <w:lang w:eastAsia="en-US"/>
        </w:rPr>
        <w:t>Изучение мнения населения о качестве оказания муниципальных услуг</w:t>
      </w:r>
      <w:r w:rsidR="002765DA" w:rsidRPr="0028620C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3E1194" w:rsidRPr="0028620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E62E6E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D1FC8" w:rsidRPr="0028620C" w:rsidRDefault="00BD1FC8" w:rsidP="0028620C">
      <w:pPr>
        <w:pStyle w:val="a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1.4.</w:t>
      </w:r>
      <w:r w:rsidR="00111DA8" w:rsidRPr="002862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Цель изучения мнения населения</w:t>
      </w:r>
    </w:p>
    <w:p w:rsidR="00DC659C" w:rsidRPr="0028620C" w:rsidRDefault="00257648" w:rsidP="0028620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3E119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ыявление степени удовлетворенности населения </w:t>
      </w:r>
      <w:r w:rsidR="00292032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Таймырского Долгано-Ненецкого муниципального района </w:t>
      </w:r>
      <w:r w:rsidR="003E1194" w:rsidRPr="0028620C">
        <w:rPr>
          <w:rFonts w:ascii="Times New Roman" w:eastAsia="Calibri" w:hAnsi="Times New Roman"/>
          <w:sz w:val="24"/>
          <w:szCs w:val="24"/>
          <w:lang w:eastAsia="en-US"/>
        </w:rPr>
        <w:t>качеством предоставляемых органами местного самоуправления и муниципальными учреждениями муниципальных услуг.</w:t>
      </w:r>
    </w:p>
    <w:p w:rsidR="001A1EFD" w:rsidRPr="0028620C" w:rsidRDefault="001A1EFD" w:rsidP="0028620C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7648" w:rsidRDefault="00257648" w:rsidP="0028620C">
      <w:pPr>
        <w:pStyle w:val="a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2.</w:t>
      </w:r>
      <w:r w:rsidR="00111DA8" w:rsidRPr="002862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>Параметры изучения мнения населения</w:t>
      </w:r>
    </w:p>
    <w:p w:rsidR="0028620C" w:rsidRPr="0028620C" w:rsidRDefault="0028620C" w:rsidP="0028620C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57648" w:rsidRPr="0028620C" w:rsidRDefault="00257648" w:rsidP="0028620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>Количественные показатели граждан</w:t>
      </w:r>
      <w:r w:rsidR="001A1EF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, участвовавших 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в изучении мнения населения;</w:t>
      </w:r>
    </w:p>
    <w:p w:rsidR="00257648" w:rsidRPr="0028620C" w:rsidRDefault="00257648" w:rsidP="0028620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Показатели </w:t>
      </w:r>
      <w:r w:rsidR="0056340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степени 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удовлетворенности</w:t>
      </w:r>
      <w:r w:rsidR="0056340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граждан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качеством предоставленных муниципальных услуг в</w:t>
      </w:r>
      <w:r w:rsidR="00931187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целом;</w:t>
      </w:r>
    </w:p>
    <w:p w:rsidR="00257648" w:rsidRPr="0028620C" w:rsidRDefault="00257648" w:rsidP="0028620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Показатели </w:t>
      </w:r>
      <w:r w:rsidR="0056340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степени 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удовлетворенности </w:t>
      </w:r>
      <w:r w:rsidR="0056340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граждан 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действиями муниципальных служащих (специалистов)</w:t>
      </w:r>
      <w:r w:rsidR="00563404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при оказании муниципальной услуги;</w:t>
      </w:r>
    </w:p>
    <w:p w:rsidR="00563404" w:rsidRDefault="00563404" w:rsidP="0028620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0C">
        <w:rPr>
          <w:rFonts w:ascii="Times New Roman" w:hAnsi="Times New Roman"/>
          <w:sz w:val="24"/>
          <w:szCs w:val="24"/>
        </w:rPr>
        <w:t>Выявление наличия фактов взимания платы за предоставление муниципальной услуги.</w:t>
      </w:r>
    </w:p>
    <w:p w:rsidR="0028620C" w:rsidRPr="0028620C" w:rsidRDefault="0028620C" w:rsidP="0028620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404" w:rsidRDefault="00563404" w:rsidP="002862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620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111DA8"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3C79"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Методика </w:t>
      </w:r>
      <w:proofErr w:type="gramStart"/>
      <w:r w:rsidR="00583C79" w:rsidRPr="0028620C">
        <w:rPr>
          <w:rFonts w:ascii="Times New Roman" w:eastAsia="Calibri" w:hAnsi="Times New Roman" w:cs="Times New Roman"/>
          <w:b/>
          <w:sz w:val="24"/>
          <w:szCs w:val="24"/>
        </w:rPr>
        <w:t>анализа результатов изучения мнения населения</w:t>
      </w:r>
      <w:proofErr w:type="gramEnd"/>
    </w:p>
    <w:p w:rsidR="0028620C" w:rsidRPr="0028620C" w:rsidRDefault="0028620C" w:rsidP="00286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E6E" w:rsidRPr="0028620C" w:rsidRDefault="00583C79" w:rsidP="00286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20C">
        <w:rPr>
          <w:rFonts w:ascii="Times New Roman" w:eastAsia="Calibri" w:hAnsi="Times New Roman" w:cs="Times New Roman"/>
          <w:sz w:val="24"/>
          <w:szCs w:val="24"/>
        </w:rPr>
        <w:t>Степень удовлетворенности качеством предоставленн</w:t>
      </w:r>
      <w:r w:rsidR="006841C4" w:rsidRPr="0028620C">
        <w:rPr>
          <w:rFonts w:ascii="Times New Roman" w:eastAsia="Calibri" w:hAnsi="Times New Roman" w:cs="Times New Roman"/>
          <w:sz w:val="24"/>
          <w:szCs w:val="24"/>
        </w:rPr>
        <w:t>ой</w:t>
      </w: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6841C4" w:rsidRPr="0028620C">
        <w:rPr>
          <w:rFonts w:ascii="Times New Roman" w:eastAsia="Calibri" w:hAnsi="Times New Roman" w:cs="Times New Roman"/>
          <w:sz w:val="24"/>
          <w:szCs w:val="24"/>
        </w:rPr>
        <w:t>ой</w:t>
      </w: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1A1EFD" w:rsidRPr="0028620C">
        <w:rPr>
          <w:rFonts w:ascii="Times New Roman" w:eastAsia="Calibri" w:hAnsi="Times New Roman" w:cs="Times New Roman"/>
          <w:sz w:val="24"/>
          <w:szCs w:val="24"/>
        </w:rPr>
        <w:t>и</w:t>
      </w: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 в целом</w:t>
      </w:r>
      <w:r w:rsidR="006841C4" w:rsidRPr="002862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620C">
        <w:rPr>
          <w:rFonts w:ascii="Times New Roman" w:eastAsia="Calibri" w:hAnsi="Times New Roman" w:cs="Times New Roman"/>
          <w:sz w:val="24"/>
          <w:szCs w:val="24"/>
        </w:rPr>
        <w:t>рассчитывается по формуле</w:t>
      </w:r>
      <w:r w:rsidR="00764AD3" w:rsidRPr="0028620C">
        <w:rPr>
          <w:rFonts w:ascii="Times New Roman" w:eastAsia="Calibri" w:hAnsi="Times New Roman" w:cs="Times New Roman"/>
          <w:sz w:val="24"/>
          <w:szCs w:val="24"/>
        </w:rPr>
        <w:t xml:space="preserve"> (Приложение 1).</w:t>
      </w:r>
    </w:p>
    <w:p w:rsidR="003E336D" w:rsidRPr="0028620C" w:rsidRDefault="003E336D" w:rsidP="0028620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20C">
        <w:rPr>
          <w:rFonts w:ascii="Times New Roman" w:eastAsia="Calibri" w:hAnsi="Times New Roman" w:cs="Times New Roman"/>
          <w:sz w:val="24"/>
          <w:szCs w:val="24"/>
        </w:rPr>
        <w:t>Интерпретация значений коэффициента удовлетворенности выглядит следующим образом:</w:t>
      </w:r>
    </w:p>
    <w:p w:rsidR="003E336D" w:rsidRPr="0028620C" w:rsidRDefault="003E336D" w:rsidP="0028620C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5944EF" w:rsidRPr="0028620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% - </w:t>
      </w:r>
      <w:r w:rsidR="005944EF" w:rsidRPr="0028620C">
        <w:rPr>
          <w:rFonts w:ascii="Times New Roman" w:eastAsia="Calibri" w:hAnsi="Times New Roman"/>
          <w:sz w:val="24"/>
          <w:szCs w:val="24"/>
          <w:lang w:eastAsia="en-US"/>
        </w:rPr>
        <w:t>100%</w:t>
      </w:r>
      <w:r w:rsidR="001A1EF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5944EF" w:rsidRPr="0028620C">
        <w:rPr>
          <w:rFonts w:ascii="Times New Roman" w:eastAsia="Calibri" w:hAnsi="Times New Roman"/>
          <w:sz w:val="24"/>
          <w:szCs w:val="24"/>
          <w:lang w:eastAsia="en-US"/>
        </w:rPr>
        <w:t>Высокий</w:t>
      </w:r>
    </w:p>
    <w:p w:rsidR="003E336D" w:rsidRPr="0028620C" w:rsidRDefault="005944EF" w:rsidP="0028620C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2A1EA1" w:rsidRPr="0028620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% – </w:t>
      </w:r>
      <w:r w:rsidR="002A1EA1" w:rsidRPr="0028620C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9210E3" w:rsidRPr="0028620C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>%</w:t>
      </w:r>
      <w:r w:rsidR="001A1EF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="00901589" w:rsidRPr="0028620C">
        <w:rPr>
          <w:rFonts w:ascii="Times New Roman" w:eastAsia="Calibri" w:hAnsi="Times New Roman"/>
          <w:sz w:val="24"/>
          <w:szCs w:val="24"/>
          <w:lang w:eastAsia="en-US"/>
        </w:rPr>
        <w:t>Средний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E336D" w:rsidRPr="0028620C" w:rsidRDefault="009210E3" w:rsidP="0028620C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>71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% - 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2A1EA1" w:rsidRPr="0028620C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>%</w:t>
      </w:r>
      <w:r w:rsidR="001A1EF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-  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Удовлетворительный 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3E336D" w:rsidRPr="0028620C" w:rsidRDefault="009210E3" w:rsidP="0028620C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>65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% - </w:t>
      </w:r>
      <w:r w:rsidRPr="0028620C">
        <w:rPr>
          <w:rFonts w:ascii="Times New Roman" w:eastAsia="Calibri" w:hAnsi="Times New Roman"/>
          <w:sz w:val="24"/>
          <w:szCs w:val="24"/>
          <w:lang w:eastAsia="en-US"/>
        </w:rPr>
        <w:t>70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>%</w:t>
      </w:r>
      <w:r w:rsidR="001A1EF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-  </w:t>
      </w:r>
      <w:proofErr w:type="gramStart"/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>Вызывающий</w:t>
      </w:r>
      <w:proofErr w:type="gramEnd"/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беспокойство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3E336D" w:rsidRDefault="009210E3" w:rsidP="0028620C">
      <w:pPr>
        <w:pStyle w:val="a3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sz w:val="24"/>
          <w:szCs w:val="24"/>
          <w:lang w:eastAsia="en-US"/>
        </w:rPr>
        <w:t>64</w:t>
      </w:r>
      <w:r w:rsidR="003E336D" w:rsidRPr="0028620C">
        <w:rPr>
          <w:rFonts w:ascii="Times New Roman" w:eastAsia="Calibri" w:hAnsi="Times New Roman"/>
          <w:sz w:val="24"/>
          <w:szCs w:val="24"/>
          <w:lang w:eastAsia="en-US"/>
        </w:rPr>
        <w:t>% и меньше</w:t>
      </w:r>
      <w:r w:rsidR="001A1EF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8620C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1A1EFD" w:rsidRPr="002862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657E" w:rsidRPr="0028620C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="004652A8" w:rsidRPr="0028620C">
        <w:rPr>
          <w:rFonts w:ascii="Times New Roman" w:eastAsia="Calibri" w:hAnsi="Times New Roman"/>
          <w:sz w:val="24"/>
          <w:szCs w:val="24"/>
          <w:lang w:eastAsia="en-US"/>
        </w:rPr>
        <w:t>изкий</w:t>
      </w:r>
    </w:p>
    <w:p w:rsidR="00583C79" w:rsidRDefault="006841C4" w:rsidP="002862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620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111DA8"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8620C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мнения населения о качестве предоставленных муниципальных услугах</w:t>
      </w:r>
    </w:p>
    <w:p w:rsidR="0028620C" w:rsidRPr="0028620C" w:rsidRDefault="0028620C" w:rsidP="00286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06E" w:rsidRPr="0028620C" w:rsidRDefault="006841C4" w:rsidP="002862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620C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="00111DA8" w:rsidRPr="002862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Количественные показатели </w:t>
      </w:r>
      <w:r w:rsidR="00C85244"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территориальной принадлежности </w:t>
      </w:r>
      <w:r w:rsidRPr="0028620C">
        <w:rPr>
          <w:rFonts w:ascii="Times New Roman" w:eastAsia="Calibri" w:hAnsi="Times New Roman" w:cs="Times New Roman"/>
          <w:b/>
          <w:sz w:val="24"/>
          <w:szCs w:val="24"/>
        </w:rPr>
        <w:t>граждан</w:t>
      </w:r>
      <w:r w:rsidR="001C336B" w:rsidRPr="0028620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C336B" w:rsidRPr="0028620C">
        <w:rPr>
          <w:rFonts w:ascii="Times New Roman" w:eastAsia="Calibri" w:hAnsi="Times New Roman" w:cs="Times New Roman"/>
          <w:b/>
          <w:sz w:val="24"/>
          <w:szCs w:val="24"/>
        </w:rPr>
        <w:t xml:space="preserve">участвовавших </w:t>
      </w:r>
      <w:r w:rsidRPr="0028620C">
        <w:rPr>
          <w:rFonts w:ascii="Times New Roman" w:eastAsia="Calibri" w:hAnsi="Times New Roman" w:cs="Times New Roman"/>
          <w:b/>
          <w:sz w:val="24"/>
          <w:szCs w:val="24"/>
        </w:rPr>
        <w:t>в изучении мнения населения</w:t>
      </w:r>
    </w:p>
    <w:p w:rsidR="00C80726" w:rsidRPr="0028620C" w:rsidRDefault="008658EE" w:rsidP="00844E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8620C">
        <w:rPr>
          <w:rFonts w:ascii="Times New Roman" w:eastAsia="Calibri" w:hAnsi="Times New Roman" w:cs="Times New Roman"/>
          <w:sz w:val="24"/>
          <w:szCs w:val="24"/>
        </w:rPr>
        <w:t>В</w:t>
      </w:r>
      <w:r w:rsidR="006841C4" w:rsidRPr="0028620C">
        <w:rPr>
          <w:rFonts w:ascii="Times New Roman" w:eastAsia="Calibri" w:hAnsi="Times New Roman" w:cs="Times New Roman"/>
          <w:sz w:val="24"/>
          <w:szCs w:val="24"/>
        </w:rPr>
        <w:t xml:space="preserve"> онлайн-</w:t>
      </w:r>
      <w:r w:rsidR="00257648" w:rsidRPr="0028620C">
        <w:rPr>
          <w:rFonts w:ascii="Times New Roman" w:eastAsia="Calibri" w:hAnsi="Times New Roman" w:cs="Times New Roman"/>
          <w:sz w:val="24"/>
          <w:szCs w:val="24"/>
        </w:rPr>
        <w:t xml:space="preserve">опросе приняло участие </w:t>
      </w:r>
      <w:r w:rsidR="00844EB6">
        <w:rPr>
          <w:rFonts w:ascii="Times New Roman" w:eastAsia="Calibri" w:hAnsi="Times New Roman" w:cs="Times New Roman"/>
          <w:sz w:val="24"/>
          <w:szCs w:val="24"/>
        </w:rPr>
        <w:t>34</w:t>
      </w:r>
      <w:r w:rsidR="006841C4" w:rsidRPr="0028620C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844EB6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r w:rsidR="00844EB6" w:rsidRPr="0028620C">
        <w:rPr>
          <w:rFonts w:ascii="Times New Roman" w:eastAsia="Calibri" w:hAnsi="Times New Roman"/>
          <w:sz w:val="24"/>
          <w:szCs w:val="24"/>
        </w:rPr>
        <w:t>жители МО «Город Дудинка»</w:t>
      </w:r>
      <w:r w:rsidR="00844EB6">
        <w:rPr>
          <w:rFonts w:ascii="Times New Roman" w:eastAsia="Calibri" w:hAnsi="Times New Roman"/>
          <w:sz w:val="24"/>
          <w:szCs w:val="24"/>
        </w:rPr>
        <w:t>, сельских поселений Хатанга и Караул.</w:t>
      </w:r>
      <w:r w:rsidR="009E4E6F" w:rsidRPr="0028620C">
        <w:rPr>
          <w:rFonts w:ascii="Times New Roman" w:eastAsia="Calibri" w:hAnsi="Times New Roman"/>
          <w:sz w:val="24"/>
          <w:szCs w:val="24"/>
        </w:rPr>
        <w:t xml:space="preserve"> </w:t>
      </w:r>
    </w:p>
    <w:p w:rsidR="008722E4" w:rsidRPr="0028620C" w:rsidRDefault="008722E4" w:rsidP="0028620C">
      <w:pPr>
        <w:pStyle w:val="a3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C606E" w:rsidRPr="0028620C" w:rsidRDefault="00DC606E" w:rsidP="0028620C">
      <w:pPr>
        <w:pStyle w:val="a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862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4.2. Показатели степени удовлетворенности граждан качеством предоставленных муниципальных услуг </w:t>
      </w:r>
    </w:p>
    <w:p w:rsidR="006E2F93" w:rsidRPr="0028620C" w:rsidRDefault="006E2F93" w:rsidP="00286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2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Удовлетворенность населения, принявшего участие в онлайн-опросе, качеством предоставленных муниципальных услуг в Таймырском муниципальном районе </w:t>
      </w:r>
      <w:r w:rsidR="006460CF" w:rsidRPr="0028620C">
        <w:rPr>
          <w:rFonts w:ascii="Times New Roman" w:eastAsia="Calibri" w:hAnsi="Times New Roman" w:cs="Times New Roman"/>
          <w:sz w:val="24"/>
          <w:szCs w:val="24"/>
        </w:rPr>
        <w:t>в 20</w:t>
      </w:r>
      <w:r w:rsidR="004303C7" w:rsidRPr="0028620C">
        <w:rPr>
          <w:rFonts w:ascii="Times New Roman" w:eastAsia="Calibri" w:hAnsi="Times New Roman" w:cs="Times New Roman"/>
          <w:sz w:val="24"/>
          <w:szCs w:val="24"/>
        </w:rPr>
        <w:t>2</w:t>
      </w:r>
      <w:r w:rsidR="00844EB6">
        <w:rPr>
          <w:rFonts w:ascii="Times New Roman" w:eastAsia="Calibri" w:hAnsi="Times New Roman" w:cs="Times New Roman"/>
          <w:sz w:val="24"/>
          <w:szCs w:val="24"/>
        </w:rPr>
        <w:t>2</w:t>
      </w:r>
      <w:r w:rsidR="006460CF" w:rsidRPr="0028620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20476F">
        <w:rPr>
          <w:rFonts w:ascii="Times New Roman" w:eastAsia="Calibri" w:hAnsi="Times New Roman" w:cs="Times New Roman"/>
          <w:sz w:val="24"/>
          <w:szCs w:val="24"/>
        </w:rPr>
        <w:t>72,6</w:t>
      </w:r>
      <w:r w:rsidRPr="0028620C">
        <w:rPr>
          <w:rFonts w:ascii="Times New Roman" w:eastAsia="Calibri" w:hAnsi="Times New Roman" w:cs="Times New Roman"/>
          <w:sz w:val="24"/>
          <w:szCs w:val="24"/>
        </w:rPr>
        <w:t>%</w:t>
      </w:r>
      <w:r w:rsidR="004303C7" w:rsidRPr="002862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620C">
        <w:rPr>
          <w:rFonts w:ascii="Times New Roman" w:eastAsia="Calibri" w:hAnsi="Times New Roman" w:cs="Times New Roman"/>
          <w:sz w:val="24"/>
          <w:szCs w:val="24"/>
        </w:rPr>
        <w:t>что соответствует показател</w:t>
      </w:r>
      <w:r w:rsidR="00B5404D" w:rsidRPr="0028620C">
        <w:rPr>
          <w:rFonts w:ascii="Times New Roman" w:eastAsia="Calibri" w:hAnsi="Times New Roman" w:cs="Times New Roman"/>
          <w:sz w:val="24"/>
          <w:szCs w:val="24"/>
        </w:rPr>
        <w:t>ю</w:t>
      </w: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5DA" w:rsidRPr="0028620C">
        <w:rPr>
          <w:rFonts w:ascii="Times New Roman" w:eastAsia="Calibri" w:hAnsi="Times New Roman" w:cs="Times New Roman"/>
          <w:sz w:val="24"/>
          <w:szCs w:val="24"/>
        </w:rPr>
        <w:t>«</w:t>
      </w:r>
      <w:r w:rsidR="00844EB6">
        <w:rPr>
          <w:rFonts w:ascii="Times New Roman" w:eastAsia="Calibri" w:hAnsi="Times New Roman" w:cs="Times New Roman"/>
          <w:sz w:val="24"/>
          <w:szCs w:val="24"/>
        </w:rPr>
        <w:t>удовлетворительный</w:t>
      </w:r>
      <w:r w:rsidR="002765DA" w:rsidRPr="0028620C">
        <w:rPr>
          <w:rFonts w:ascii="Times New Roman" w:eastAsia="Calibri" w:hAnsi="Times New Roman" w:cs="Times New Roman"/>
          <w:sz w:val="24"/>
          <w:szCs w:val="24"/>
        </w:rPr>
        <w:t>»</w:t>
      </w:r>
      <w:r w:rsidR="004303C7" w:rsidRPr="002862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190D" w:rsidRPr="0028620C" w:rsidRDefault="009B190D" w:rsidP="00286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20C">
        <w:rPr>
          <w:rFonts w:ascii="Times New Roman" w:eastAsia="Calibri" w:hAnsi="Times New Roman" w:cs="Times New Roman"/>
          <w:sz w:val="24"/>
          <w:szCs w:val="24"/>
        </w:rPr>
        <w:t>Результаты удовлетворенности</w:t>
      </w:r>
      <w:r w:rsidR="00856199" w:rsidRPr="0028620C">
        <w:rPr>
          <w:rFonts w:ascii="Times New Roman" w:eastAsia="Calibri" w:hAnsi="Times New Roman" w:cs="Times New Roman"/>
          <w:sz w:val="24"/>
          <w:szCs w:val="24"/>
        </w:rPr>
        <w:t xml:space="preserve"> и неудовлетворенности</w:t>
      </w: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 качеством предоставления муниципальных услуг представлены в Приложении</w:t>
      </w:r>
      <w:r w:rsidR="003E6343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FC6" w:rsidRPr="0028620C" w:rsidRDefault="00144FC6" w:rsidP="00286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BFF" w:rsidRPr="0028620C" w:rsidRDefault="00E12BFF" w:rsidP="0028620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8620C">
        <w:rPr>
          <w:rFonts w:ascii="Times New Roman" w:eastAsia="Calibri" w:hAnsi="Times New Roman" w:cs="Times New Roman"/>
          <w:i/>
          <w:sz w:val="24"/>
          <w:szCs w:val="24"/>
          <w:u w:val="single"/>
        </w:rPr>
        <w:t>Удовлетворенность качеством предоставления конкретной услуги</w:t>
      </w:r>
    </w:p>
    <w:p w:rsidR="00E12BFF" w:rsidRPr="0028620C" w:rsidRDefault="00E12BFF" w:rsidP="00286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BFF" w:rsidRPr="0028620C" w:rsidRDefault="00E12BFF" w:rsidP="00286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Высокий уровень предоставления муниципальной услуги участники опроса отметили при получении следующих муниципальных услуг: </w:t>
      </w:r>
    </w:p>
    <w:p w:rsidR="00844EB6" w:rsidRPr="00844EB6" w:rsidRDefault="00844EB6" w:rsidP="00844EB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EB6">
        <w:rPr>
          <w:rFonts w:ascii="Times New Roman" w:hAnsi="Times New Roman"/>
          <w:sz w:val="24"/>
          <w:szCs w:val="24"/>
        </w:rPr>
        <w:t xml:space="preserve">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сады), расположенные на территории </w:t>
      </w:r>
      <w:r w:rsidRPr="0028620C">
        <w:rPr>
          <w:rFonts w:ascii="Times New Roman" w:hAnsi="Times New Roman"/>
          <w:sz w:val="24"/>
          <w:szCs w:val="24"/>
        </w:rPr>
        <w:t>Таймырского Долгано-Ненецкого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(97,2%).</w:t>
      </w:r>
      <w:r w:rsidRPr="0028620C">
        <w:rPr>
          <w:rFonts w:ascii="Times New Roman" w:hAnsi="Times New Roman"/>
          <w:sz w:val="24"/>
          <w:szCs w:val="24"/>
        </w:rPr>
        <w:t xml:space="preserve"> В опросе участвовало </w:t>
      </w:r>
      <w:r>
        <w:rPr>
          <w:rFonts w:ascii="Times New Roman" w:hAnsi="Times New Roman"/>
          <w:sz w:val="24"/>
          <w:szCs w:val="24"/>
        </w:rPr>
        <w:t>8,8</w:t>
      </w:r>
      <w:r w:rsidRPr="0028620C">
        <w:rPr>
          <w:rFonts w:ascii="Times New Roman" w:hAnsi="Times New Roman"/>
          <w:sz w:val="24"/>
          <w:szCs w:val="24"/>
        </w:rPr>
        <w:t>% респондентов.</w:t>
      </w:r>
    </w:p>
    <w:p w:rsidR="00844EB6" w:rsidRDefault="00E12BFF" w:rsidP="00844EB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20C">
        <w:rPr>
          <w:rFonts w:ascii="Times New Roman" w:hAnsi="Times New Roman"/>
          <w:sz w:val="24"/>
          <w:szCs w:val="24"/>
        </w:rPr>
        <w:t>Зачисление в муниципальные общеобразовательные учреждения, расположенные на территории Таймырского Долгано-Ненецкого муниципального района (</w:t>
      </w:r>
      <w:r w:rsidR="00844EB6">
        <w:rPr>
          <w:rFonts w:ascii="Times New Roman" w:hAnsi="Times New Roman"/>
          <w:sz w:val="24"/>
          <w:szCs w:val="24"/>
        </w:rPr>
        <w:t>100</w:t>
      </w:r>
      <w:r w:rsidRPr="0028620C">
        <w:rPr>
          <w:rFonts w:ascii="Times New Roman" w:hAnsi="Times New Roman"/>
          <w:sz w:val="24"/>
          <w:szCs w:val="24"/>
        </w:rPr>
        <w:t xml:space="preserve">%). В опросе участвовало </w:t>
      </w:r>
      <w:r w:rsidR="00844EB6">
        <w:rPr>
          <w:rFonts w:ascii="Times New Roman" w:hAnsi="Times New Roman"/>
          <w:sz w:val="24"/>
          <w:szCs w:val="24"/>
        </w:rPr>
        <w:t>2,9</w:t>
      </w:r>
      <w:r w:rsidRPr="0028620C">
        <w:rPr>
          <w:rFonts w:ascii="Times New Roman" w:hAnsi="Times New Roman"/>
          <w:sz w:val="24"/>
          <w:szCs w:val="24"/>
        </w:rPr>
        <w:t>% респондентов.</w:t>
      </w:r>
    </w:p>
    <w:p w:rsidR="00E12BFF" w:rsidRPr="00EF2E81" w:rsidRDefault="00844EB6" w:rsidP="00EF2E8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EB6">
        <w:rPr>
          <w:rFonts w:ascii="Times New Roman" w:hAnsi="Times New Roman"/>
          <w:sz w:val="24"/>
          <w:szCs w:val="24"/>
        </w:rPr>
        <w:t xml:space="preserve">Выдача специального разрешения на перевозку тяжеловесного и (или) крупногабаритного груза по дорогам </w:t>
      </w:r>
      <w:r w:rsidRPr="0028620C">
        <w:rPr>
          <w:rFonts w:ascii="Times New Roman" w:hAnsi="Times New Roman"/>
          <w:sz w:val="24"/>
          <w:szCs w:val="24"/>
        </w:rPr>
        <w:t>Таймырского Долгано-Ненецкого муниципального района</w:t>
      </w:r>
      <w:r w:rsidR="00EF2E81">
        <w:rPr>
          <w:rFonts w:ascii="Times New Roman" w:hAnsi="Times New Roman"/>
          <w:sz w:val="24"/>
          <w:szCs w:val="24"/>
        </w:rPr>
        <w:t xml:space="preserve"> (100%)</w:t>
      </w:r>
      <w:r>
        <w:rPr>
          <w:rFonts w:ascii="Times New Roman" w:hAnsi="Times New Roman"/>
          <w:sz w:val="24"/>
          <w:szCs w:val="24"/>
        </w:rPr>
        <w:t>.</w:t>
      </w:r>
      <w:r w:rsidR="00EF2E81" w:rsidRPr="00EF2E81">
        <w:rPr>
          <w:rFonts w:ascii="Times New Roman" w:hAnsi="Times New Roman"/>
          <w:sz w:val="24"/>
          <w:szCs w:val="24"/>
        </w:rPr>
        <w:t xml:space="preserve"> </w:t>
      </w:r>
      <w:r w:rsidR="00EF2E81" w:rsidRPr="0028620C">
        <w:rPr>
          <w:rFonts w:ascii="Times New Roman" w:hAnsi="Times New Roman"/>
          <w:sz w:val="24"/>
          <w:szCs w:val="24"/>
        </w:rPr>
        <w:t xml:space="preserve">В опросе участвовало </w:t>
      </w:r>
      <w:r w:rsidR="00EF2E81">
        <w:rPr>
          <w:rFonts w:ascii="Times New Roman" w:hAnsi="Times New Roman"/>
          <w:sz w:val="24"/>
          <w:szCs w:val="24"/>
        </w:rPr>
        <w:t>2,9</w:t>
      </w:r>
      <w:r w:rsidR="00EF2E81" w:rsidRPr="0028620C">
        <w:rPr>
          <w:rFonts w:ascii="Times New Roman" w:hAnsi="Times New Roman"/>
          <w:sz w:val="24"/>
          <w:szCs w:val="24"/>
        </w:rPr>
        <w:t>% респондентов.</w:t>
      </w:r>
    </w:p>
    <w:p w:rsidR="00EF2E81" w:rsidRPr="00EF2E81" w:rsidRDefault="00844EB6" w:rsidP="00EF2E8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EB6">
        <w:rPr>
          <w:rFonts w:ascii="Times New Roman" w:hAnsi="Times New Roman"/>
          <w:sz w:val="24"/>
          <w:szCs w:val="24"/>
        </w:rPr>
        <w:t>Принятие решения о проведен</w:t>
      </w:r>
      <w:proofErr w:type="gramStart"/>
      <w:r w:rsidRPr="00844EB6">
        <w:rPr>
          <w:rFonts w:ascii="Times New Roman" w:hAnsi="Times New Roman"/>
          <w:sz w:val="24"/>
          <w:szCs w:val="24"/>
        </w:rPr>
        <w:t>ии ау</w:t>
      </w:r>
      <w:proofErr w:type="gramEnd"/>
      <w:r w:rsidRPr="00844EB6">
        <w:rPr>
          <w:rFonts w:ascii="Times New Roman" w:hAnsi="Times New Roman"/>
          <w:sz w:val="24"/>
          <w:szCs w:val="24"/>
        </w:rPr>
        <w:t>кциона по продаже земельного участка либо аукциона на право заключения договора аренды земельного участка</w:t>
      </w:r>
      <w:r w:rsidR="00EF2E81">
        <w:rPr>
          <w:rFonts w:ascii="Times New Roman" w:hAnsi="Times New Roman"/>
          <w:sz w:val="24"/>
          <w:szCs w:val="24"/>
        </w:rPr>
        <w:t xml:space="preserve"> </w:t>
      </w:r>
      <w:r w:rsidR="00EF2E81">
        <w:rPr>
          <w:rFonts w:ascii="Times New Roman" w:hAnsi="Times New Roman"/>
          <w:sz w:val="24"/>
          <w:szCs w:val="24"/>
        </w:rPr>
        <w:t>(100%).</w:t>
      </w:r>
      <w:r w:rsidR="00EF2E81" w:rsidRPr="00EF2E81">
        <w:rPr>
          <w:rFonts w:ascii="Times New Roman" w:hAnsi="Times New Roman"/>
          <w:sz w:val="24"/>
          <w:szCs w:val="24"/>
        </w:rPr>
        <w:t xml:space="preserve"> </w:t>
      </w:r>
      <w:r w:rsidR="00EF2E81" w:rsidRPr="0028620C">
        <w:rPr>
          <w:rFonts w:ascii="Times New Roman" w:hAnsi="Times New Roman"/>
          <w:sz w:val="24"/>
          <w:szCs w:val="24"/>
        </w:rPr>
        <w:t xml:space="preserve">В опросе участвовало </w:t>
      </w:r>
      <w:r w:rsidR="00EF2E81">
        <w:rPr>
          <w:rFonts w:ascii="Times New Roman" w:hAnsi="Times New Roman"/>
          <w:sz w:val="24"/>
          <w:szCs w:val="24"/>
        </w:rPr>
        <w:t>2,9</w:t>
      </w:r>
      <w:r w:rsidR="00EF2E81" w:rsidRPr="0028620C">
        <w:rPr>
          <w:rFonts w:ascii="Times New Roman" w:hAnsi="Times New Roman"/>
          <w:sz w:val="24"/>
          <w:szCs w:val="24"/>
        </w:rPr>
        <w:t>% респондентов.</w:t>
      </w:r>
    </w:p>
    <w:p w:rsidR="00844EB6" w:rsidRPr="00844EB6" w:rsidRDefault="00844EB6" w:rsidP="00844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BFF" w:rsidRPr="0028620C" w:rsidRDefault="00E12BFF" w:rsidP="00286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Наибольший уровень неудовлетворенности качеством предоставления муниципальной услуги в 2021 году респонденты высказали в отношении МУ: </w:t>
      </w:r>
    </w:p>
    <w:p w:rsidR="00E12BFF" w:rsidRPr="0028620C" w:rsidRDefault="00E12BFF" w:rsidP="0028620C">
      <w:pPr>
        <w:pStyle w:val="ConsPlusNormal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информации о текущей успеваемости учащегося на территории </w:t>
      </w:r>
      <w:r w:rsidR="00EF2E81" w:rsidRPr="0028620C">
        <w:rPr>
          <w:rFonts w:ascii="Times New Roman" w:hAnsi="Times New Roman"/>
          <w:sz w:val="24"/>
          <w:szCs w:val="24"/>
        </w:rPr>
        <w:t>Таймырского Долгано-Ненецкого муниципального района</w:t>
      </w:r>
      <w:r w:rsidRPr="0028620C">
        <w:rPr>
          <w:rFonts w:ascii="Times New Roman" w:eastAsia="Calibri" w:hAnsi="Times New Roman" w:cs="Times New Roman"/>
          <w:sz w:val="24"/>
          <w:szCs w:val="24"/>
          <w:lang w:eastAsia="en-US"/>
        </w:rPr>
        <w:t>, ведение электронного дневника и электронного журнала успеваемости (</w:t>
      </w:r>
      <w:r w:rsidR="00EF2E81">
        <w:rPr>
          <w:rFonts w:ascii="Times New Roman" w:eastAsia="Calibri" w:hAnsi="Times New Roman" w:cs="Times New Roman"/>
          <w:sz w:val="24"/>
          <w:szCs w:val="24"/>
          <w:lang w:eastAsia="en-US"/>
        </w:rPr>
        <w:t>83,3</w:t>
      </w:r>
      <w:r w:rsidRPr="00286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%). </w:t>
      </w:r>
      <w:r w:rsidR="00FC7DDB" w:rsidRPr="00286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опросе участвовало </w:t>
      </w:r>
      <w:r w:rsidR="00EF2E81">
        <w:rPr>
          <w:rFonts w:ascii="Times New Roman" w:eastAsia="Calibri" w:hAnsi="Times New Roman" w:cs="Times New Roman"/>
          <w:sz w:val="24"/>
          <w:szCs w:val="24"/>
          <w:lang w:eastAsia="en-US"/>
        </w:rPr>
        <w:t>2,9</w:t>
      </w:r>
      <w:r w:rsidR="00FC7DDB" w:rsidRPr="0028620C">
        <w:rPr>
          <w:rFonts w:ascii="Times New Roman" w:eastAsia="Calibri" w:hAnsi="Times New Roman" w:cs="Times New Roman"/>
          <w:sz w:val="24"/>
          <w:szCs w:val="24"/>
          <w:lang w:eastAsia="en-US"/>
        </w:rPr>
        <w:t>% респондентов.</w:t>
      </w:r>
    </w:p>
    <w:p w:rsidR="00EF2E81" w:rsidRPr="00EF2E81" w:rsidRDefault="00EF2E81" w:rsidP="00EF2E81">
      <w:pPr>
        <w:pStyle w:val="ConsPlusNormal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2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</w:t>
      </w:r>
      <w:r w:rsidRPr="0028620C">
        <w:rPr>
          <w:rFonts w:ascii="Times New Roman" w:hAnsi="Times New Roman"/>
          <w:sz w:val="24"/>
          <w:szCs w:val="24"/>
        </w:rPr>
        <w:t>Таймырского Долгано-Ненецкого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20C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55,5%</w:t>
      </w:r>
      <w:r w:rsidRPr="00286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В опросе участвовало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8,8</w:t>
      </w:r>
      <w:r w:rsidRPr="0028620C">
        <w:rPr>
          <w:rFonts w:ascii="Times New Roman" w:eastAsia="Calibri" w:hAnsi="Times New Roman" w:cs="Times New Roman"/>
          <w:sz w:val="24"/>
          <w:szCs w:val="24"/>
          <w:lang w:eastAsia="en-US"/>
        </w:rPr>
        <w:t>% респондентов.</w:t>
      </w:r>
    </w:p>
    <w:p w:rsidR="00E12BFF" w:rsidRDefault="00E12BFF" w:rsidP="002862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2E81" w:rsidRPr="001F3BED" w:rsidRDefault="00EF2E81" w:rsidP="002862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BFF" w:rsidRPr="001F3BED" w:rsidRDefault="00E12BFF" w:rsidP="0028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B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опроса населения по качеству предоставления муниципальных услуг </w:t>
      </w:r>
    </w:p>
    <w:p w:rsidR="00E12BFF" w:rsidRPr="001F3BED" w:rsidRDefault="00E12BFF" w:rsidP="00286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B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20</w:t>
      </w:r>
      <w:r w:rsidR="00FE7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F2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</w:t>
      </w:r>
      <w:r w:rsidRPr="001F3B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году </w:t>
      </w:r>
    </w:p>
    <w:p w:rsidR="00E12BFF" w:rsidRDefault="00E12BFF" w:rsidP="0028620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tbl>
      <w:tblPr>
        <w:tblStyle w:val="a7"/>
        <w:tblW w:w="106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702"/>
        <w:gridCol w:w="850"/>
        <w:gridCol w:w="852"/>
      </w:tblGrid>
      <w:tr w:rsidR="001D00CA" w:rsidRPr="00293AE6" w:rsidTr="00293AE6">
        <w:trPr>
          <w:trHeight w:val="608"/>
        </w:trPr>
        <w:tc>
          <w:tcPr>
            <w:tcW w:w="568" w:type="dxa"/>
            <w:vMerge w:val="restart"/>
            <w:vAlign w:val="center"/>
          </w:tcPr>
          <w:p w:rsidR="001D00CA" w:rsidRPr="00293AE6" w:rsidRDefault="001D00CA" w:rsidP="0028620C">
            <w:pPr>
              <w:pStyle w:val="1"/>
              <w:spacing w:before="0"/>
              <w:ind w:right="-109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6662" w:type="dxa"/>
            <w:vMerge w:val="restart"/>
            <w:vAlign w:val="center"/>
          </w:tcPr>
          <w:p w:rsidR="001D00CA" w:rsidRPr="00293AE6" w:rsidRDefault="001D00CA" w:rsidP="0028620C">
            <w:pPr>
              <w:pStyle w:val="1"/>
              <w:spacing w:before="0"/>
              <w:ind w:left="501" w:hanging="50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404" w:type="dxa"/>
            <w:gridSpan w:val="3"/>
            <w:vAlign w:val="center"/>
          </w:tcPr>
          <w:p w:rsidR="001D00CA" w:rsidRPr="00293AE6" w:rsidRDefault="001D00CA" w:rsidP="0028620C">
            <w:pPr>
              <w:pStyle w:val="1"/>
              <w:spacing w:before="0"/>
              <w:ind w:left="501" w:hanging="50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Коэффициент удовлетворенности</w:t>
            </w:r>
          </w:p>
        </w:tc>
      </w:tr>
      <w:tr w:rsidR="001D00CA" w:rsidRPr="00293AE6" w:rsidTr="00293AE6">
        <w:trPr>
          <w:trHeight w:val="237"/>
        </w:trPr>
        <w:tc>
          <w:tcPr>
            <w:tcW w:w="568" w:type="dxa"/>
            <w:vMerge/>
            <w:vAlign w:val="center"/>
          </w:tcPr>
          <w:p w:rsidR="001D00CA" w:rsidRPr="00293AE6" w:rsidRDefault="001D00CA" w:rsidP="0028620C">
            <w:pPr>
              <w:pStyle w:val="1"/>
              <w:spacing w:before="0"/>
              <w:ind w:left="36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:rsidR="001D00CA" w:rsidRPr="00293AE6" w:rsidRDefault="001D00CA" w:rsidP="0028620C">
            <w:pPr>
              <w:pStyle w:val="1"/>
              <w:spacing w:before="0"/>
              <w:ind w:left="501" w:hanging="50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1D00CA" w:rsidRPr="00293AE6" w:rsidRDefault="001D00CA" w:rsidP="00292043">
            <w:pPr>
              <w:pStyle w:val="1"/>
              <w:spacing w:before="0"/>
              <w:ind w:left="501" w:hanging="501"/>
              <w:jc w:val="center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202</w:t>
            </w:r>
            <w:r w:rsidR="00292043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2</w:t>
            </w:r>
          </w:p>
        </w:tc>
      </w:tr>
      <w:tr w:rsidR="001D00CA" w:rsidRPr="00293AE6" w:rsidTr="00293AE6">
        <w:tc>
          <w:tcPr>
            <w:tcW w:w="568" w:type="dxa"/>
            <w:vAlign w:val="center"/>
          </w:tcPr>
          <w:p w:rsidR="001D00CA" w:rsidRPr="00293AE6" w:rsidRDefault="001D00CA" w:rsidP="0028620C">
            <w:pPr>
              <w:pStyle w:val="ConsPlusNormal"/>
              <w:numPr>
                <w:ilvl w:val="0"/>
                <w:numId w:val="48"/>
              </w:numPr>
              <w:tabs>
                <w:tab w:val="left" w:pos="0"/>
              </w:tabs>
              <w:ind w:left="0" w:right="88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:rsidR="001D00CA" w:rsidRPr="00293AE6" w:rsidRDefault="001D00CA" w:rsidP="0028620C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сады), расположенные на территории Таймырского Долгано-Ненецкого муниципального района</w:t>
            </w:r>
          </w:p>
        </w:tc>
        <w:tc>
          <w:tcPr>
            <w:tcW w:w="1702" w:type="dxa"/>
            <w:vAlign w:val="center"/>
          </w:tcPr>
          <w:p w:rsidR="001D00CA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02" w:type="dxa"/>
            <w:gridSpan w:val="2"/>
            <w:vAlign w:val="center"/>
          </w:tcPr>
          <w:p w:rsidR="001D00CA" w:rsidRPr="00293AE6" w:rsidRDefault="00E8027A" w:rsidP="002920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9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00CA"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D00CA" w:rsidRPr="00293AE6" w:rsidTr="00293AE6">
        <w:tc>
          <w:tcPr>
            <w:tcW w:w="568" w:type="dxa"/>
            <w:vAlign w:val="center"/>
          </w:tcPr>
          <w:p w:rsidR="001D00CA" w:rsidRPr="00293AE6" w:rsidRDefault="001D00CA" w:rsidP="0028620C">
            <w:pPr>
              <w:pStyle w:val="ConsPlusNormal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:rsidR="001D00CA" w:rsidRPr="00293AE6" w:rsidRDefault="001D00CA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</w:t>
            </w:r>
          </w:p>
        </w:tc>
        <w:tc>
          <w:tcPr>
            <w:tcW w:w="1702" w:type="dxa"/>
            <w:vAlign w:val="center"/>
          </w:tcPr>
          <w:p w:rsidR="001D00CA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02" w:type="dxa"/>
            <w:gridSpan w:val="2"/>
            <w:vAlign w:val="center"/>
          </w:tcPr>
          <w:p w:rsidR="001D00CA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  <w:r w:rsidR="001D00CA"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D00CA" w:rsidRPr="00293AE6" w:rsidTr="00293AE6">
        <w:tc>
          <w:tcPr>
            <w:tcW w:w="568" w:type="dxa"/>
            <w:vAlign w:val="center"/>
          </w:tcPr>
          <w:p w:rsidR="001D00CA" w:rsidRPr="00293AE6" w:rsidRDefault="001D00CA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1D00CA" w:rsidRPr="00293AE6" w:rsidRDefault="001D00CA" w:rsidP="00286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 xml:space="preserve">Зачисление в муниципальные общеобразовательные учреждения, </w:t>
            </w:r>
            <w:r w:rsidRPr="00293A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расположенные на территории Таймырского Долгано-Ненецкого муниципального района</w:t>
            </w:r>
          </w:p>
        </w:tc>
        <w:tc>
          <w:tcPr>
            <w:tcW w:w="1702" w:type="dxa"/>
            <w:vAlign w:val="center"/>
          </w:tcPr>
          <w:p w:rsidR="001D00CA" w:rsidRPr="00293AE6" w:rsidRDefault="001D00CA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высокий</w:t>
            </w:r>
          </w:p>
        </w:tc>
        <w:tc>
          <w:tcPr>
            <w:tcW w:w="1702" w:type="dxa"/>
            <w:gridSpan w:val="2"/>
            <w:vAlign w:val="center"/>
          </w:tcPr>
          <w:p w:rsidR="001D00CA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1D00CA"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D00CA" w:rsidRPr="00293AE6" w:rsidTr="00293AE6">
        <w:tc>
          <w:tcPr>
            <w:tcW w:w="568" w:type="dxa"/>
            <w:vAlign w:val="center"/>
          </w:tcPr>
          <w:p w:rsidR="001D00CA" w:rsidRPr="00293AE6" w:rsidRDefault="001D00CA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1D00CA" w:rsidRPr="00293AE6" w:rsidRDefault="001D00CA" w:rsidP="00286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текущей успеваемости учащегося на территории ТДНМР, ведение электронного дневника и электронного журнала успеваемости</w:t>
            </w:r>
          </w:p>
        </w:tc>
        <w:tc>
          <w:tcPr>
            <w:tcW w:w="1702" w:type="dxa"/>
            <w:vAlign w:val="center"/>
          </w:tcPr>
          <w:p w:rsidR="001D00CA" w:rsidRPr="00293AE6" w:rsidRDefault="00F36D5A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02" w:type="dxa"/>
            <w:gridSpan w:val="2"/>
            <w:vAlign w:val="center"/>
          </w:tcPr>
          <w:p w:rsidR="001D00CA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  <w:r w:rsidR="00E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93AE6" w:rsidRPr="00293AE6" w:rsidTr="00293AE6">
        <w:tc>
          <w:tcPr>
            <w:tcW w:w="568" w:type="dxa"/>
            <w:vAlign w:val="center"/>
          </w:tcPr>
          <w:p w:rsidR="00293AE6" w:rsidRPr="00293AE6" w:rsidRDefault="00293AE6" w:rsidP="0028620C">
            <w:pPr>
              <w:pStyle w:val="ConsPlusNormal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:rsidR="00293AE6" w:rsidRPr="00293AE6" w:rsidRDefault="00293AE6" w:rsidP="00286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</w:t>
            </w:r>
          </w:p>
        </w:tc>
        <w:tc>
          <w:tcPr>
            <w:tcW w:w="1702" w:type="dxa"/>
            <w:vAlign w:val="center"/>
          </w:tcPr>
          <w:p w:rsidR="00293AE6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02" w:type="dxa"/>
            <w:gridSpan w:val="2"/>
            <w:vAlign w:val="center"/>
          </w:tcPr>
          <w:p w:rsidR="00293AE6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  <w:r w:rsidR="00E80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C82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7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включении граждан в список на предоставление жилых помещений, входящих в состав муниципального жилищного фонда коммерческого использования ТДНМР, по договорам коммерческого найма</w:t>
            </w:r>
          </w:p>
        </w:tc>
        <w:tc>
          <w:tcPr>
            <w:tcW w:w="1702" w:type="dxa"/>
            <w:vAlign w:val="center"/>
          </w:tcPr>
          <w:p w:rsidR="00292043" w:rsidRPr="00293AE6" w:rsidRDefault="00292043" w:rsidP="005870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02" w:type="dxa"/>
            <w:gridSpan w:val="2"/>
            <w:vAlign w:val="center"/>
          </w:tcPr>
          <w:p w:rsidR="00292043" w:rsidRPr="00293AE6" w:rsidRDefault="00292043" w:rsidP="005870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58,3%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C82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 обеспечения граждан, организаций и общественных объединений на основе документов архива ТДНМР</w:t>
            </w:r>
          </w:p>
        </w:tc>
        <w:tc>
          <w:tcPr>
            <w:tcW w:w="1702" w:type="dxa"/>
            <w:vAlign w:val="center"/>
          </w:tcPr>
          <w:p w:rsidR="00292043" w:rsidRPr="00293AE6" w:rsidRDefault="00292043" w:rsidP="005870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02" w:type="dxa"/>
            <w:gridSpan w:val="2"/>
            <w:vAlign w:val="center"/>
          </w:tcPr>
          <w:p w:rsidR="00292043" w:rsidRPr="00293AE6" w:rsidRDefault="00292043" w:rsidP="005870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89,7%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ежемесячной денежной выплаты лицам, удостоенным почетного звания Таймырского Долгано-Ненецкого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Почетный гражданин Таймыра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02" w:type="dxa"/>
            <w:gridSpan w:val="2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Выдача специального разрешения на перевозку тяжеловесного и (или) крупногабаритного груза по дорогам Таймырского Долгано-Ненецкого муниципального района</w:t>
            </w:r>
          </w:p>
        </w:tc>
        <w:tc>
          <w:tcPr>
            <w:tcW w:w="1702" w:type="dxa"/>
            <w:vAlign w:val="center"/>
          </w:tcPr>
          <w:p w:rsidR="00292043" w:rsidRPr="00293AE6" w:rsidRDefault="00292043" w:rsidP="002862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02" w:type="dxa"/>
            <w:gridSpan w:val="2"/>
            <w:vAlign w:val="center"/>
          </w:tcPr>
          <w:p w:rsidR="00292043" w:rsidRPr="00293AE6" w:rsidRDefault="00292043" w:rsidP="002862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О включении граждан в список, нуждающихся в предоставлении служебных помещений специализированного жилищного фонда ТДНМР</w:t>
            </w:r>
          </w:p>
        </w:tc>
        <w:tc>
          <w:tcPr>
            <w:tcW w:w="1702" w:type="dxa"/>
            <w:vAlign w:val="center"/>
          </w:tcPr>
          <w:p w:rsidR="00292043" w:rsidRPr="00293AE6" w:rsidRDefault="00292043" w:rsidP="00292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02" w:type="dxa"/>
            <w:gridSpan w:val="2"/>
            <w:vAlign w:val="center"/>
          </w:tcPr>
          <w:p w:rsidR="00292043" w:rsidRPr="00293AE6" w:rsidRDefault="00292043" w:rsidP="002862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81,2%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 предоставлении земельного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9F9"/>
              </w:rPr>
              <w:t xml:space="preserve"> 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 в аренду без проведения торгов</w:t>
            </w: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292043" w:rsidRPr="00293AE6" w:rsidRDefault="00292043" w:rsidP="002862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702" w:type="dxa"/>
            <w:gridSpan w:val="2"/>
            <w:vAlign w:val="center"/>
          </w:tcPr>
          <w:p w:rsidR="00292043" w:rsidRPr="00293AE6" w:rsidRDefault="00292043" w:rsidP="002862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Принятие решения о проведен</w:t>
            </w:r>
            <w:proofErr w:type="gramStart"/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ии ау</w:t>
            </w:r>
            <w:proofErr w:type="gramEnd"/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кциона по продаже земельного участка либо аукциона на право заключения договора аренды земельного участка</w:t>
            </w: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292043" w:rsidRPr="00293AE6" w:rsidRDefault="00292043" w:rsidP="002862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02" w:type="dxa"/>
            <w:gridSpan w:val="2"/>
            <w:vAlign w:val="center"/>
          </w:tcPr>
          <w:p w:rsidR="00292043" w:rsidRPr="00293AE6" w:rsidRDefault="00292043" w:rsidP="002862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0476F" w:rsidRPr="00293AE6" w:rsidTr="00293AE6">
        <w:tc>
          <w:tcPr>
            <w:tcW w:w="568" w:type="dxa"/>
            <w:vAlign w:val="center"/>
          </w:tcPr>
          <w:p w:rsidR="0020476F" w:rsidRPr="00293AE6" w:rsidRDefault="0020476F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0476F" w:rsidRPr="00293AE6" w:rsidRDefault="0020476F" w:rsidP="00286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находящегося в собственности ТДНМР и предназначенных для сдачи в аренду</w:t>
            </w:r>
          </w:p>
        </w:tc>
        <w:tc>
          <w:tcPr>
            <w:tcW w:w="3404" w:type="dxa"/>
            <w:gridSpan w:val="3"/>
            <w:vAlign w:val="center"/>
          </w:tcPr>
          <w:p w:rsidR="0020476F" w:rsidRPr="00293AE6" w:rsidRDefault="0020476F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0476F" w:rsidRPr="00293AE6" w:rsidTr="00293AE6">
        <w:tc>
          <w:tcPr>
            <w:tcW w:w="568" w:type="dxa"/>
            <w:vAlign w:val="center"/>
          </w:tcPr>
          <w:p w:rsidR="0020476F" w:rsidRPr="00293AE6" w:rsidRDefault="0020476F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0476F" w:rsidRPr="00293AE6" w:rsidRDefault="0020476F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 на территории Таймырского Долгано-Ненецкого муниципального района</w:t>
            </w:r>
          </w:p>
        </w:tc>
        <w:tc>
          <w:tcPr>
            <w:tcW w:w="3404" w:type="dxa"/>
            <w:gridSpan w:val="3"/>
            <w:vAlign w:val="center"/>
          </w:tcPr>
          <w:p w:rsidR="0020476F" w:rsidRPr="00293AE6" w:rsidRDefault="0020476F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0476F" w:rsidRPr="00293AE6" w:rsidTr="00293AE6">
        <w:tc>
          <w:tcPr>
            <w:tcW w:w="568" w:type="dxa"/>
            <w:vAlign w:val="center"/>
          </w:tcPr>
          <w:p w:rsidR="0020476F" w:rsidRPr="00293AE6" w:rsidRDefault="0020476F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0476F" w:rsidRPr="00293AE6" w:rsidRDefault="0020476F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Выдача разрешений на ввод объектов культурного наследия, расположенных на территории Таймырского Долгано-Ненецкого муниципального района, в эксплуатацию, если при проведении строительства, реконструкции, работ по сохранению таких объектов затрагивались их конструктивные и другие характеристики надежности и безопасности объектов</w:t>
            </w:r>
          </w:p>
        </w:tc>
        <w:tc>
          <w:tcPr>
            <w:tcW w:w="3404" w:type="dxa"/>
            <w:gridSpan w:val="3"/>
            <w:vAlign w:val="center"/>
          </w:tcPr>
          <w:p w:rsidR="0020476F" w:rsidRPr="00293AE6" w:rsidRDefault="0020476F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0476F" w:rsidRPr="00293AE6" w:rsidTr="00293AE6">
        <w:tc>
          <w:tcPr>
            <w:tcW w:w="568" w:type="dxa"/>
            <w:vAlign w:val="center"/>
          </w:tcPr>
          <w:p w:rsidR="0020476F" w:rsidRPr="00293AE6" w:rsidRDefault="0020476F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0476F" w:rsidRPr="00293AE6" w:rsidRDefault="0020476F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Выдача разрешений на строительство, реконструкцию объектов культурного наследия, расположенных на территории Таймырского Долгано-Ненецкого муниципального района, если при проведении работ по сохранению таких объектов 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3404" w:type="dxa"/>
            <w:gridSpan w:val="3"/>
            <w:vAlign w:val="center"/>
          </w:tcPr>
          <w:p w:rsidR="0020476F" w:rsidRPr="00293AE6" w:rsidRDefault="0020476F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</w:rPr>
              <w:t>Выдача разрешения на право организации розничног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293AE6">
              <w:rPr>
                <w:rFonts w:ascii="Times New Roman" w:hAnsi="Times New Roman" w:cs="Times New Roman"/>
                <w:color w:val="000000"/>
              </w:rPr>
              <w:t>рынка на территории Таймырского Долгано-Ненецкого</w:t>
            </w:r>
            <w:r w:rsidRPr="00293AE6">
              <w:rPr>
                <w:rFonts w:ascii="Times New Roman" w:hAnsi="Times New Roman" w:cs="Times New Roman"/>
                <w:color w:val="000000"/>
                <w:shd w:val="clear" w:color="auto" w:fill="F5F9F9"/>
              </w:rPr>
              <w:t xml:space="preserve"> </w:t>
            </w:r>
            <w:r w:rsidRPr="00293AE6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обращений не поступало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3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Принятие решения о предоставлении в собственность бесплатно земельного участка многодетным гражданам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0476F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3ADF">
              <w:rPr>
                <w:rFonts w:ascii="Times New Roman" w:hAnsi="Times New Roman" w:cs="Times New Roman"/>
              </w:rPr>
              <w:t>Признание молодых семей участниками подпрограммы «Обеспечение жильем молодых семей Таймырского Долгано-Ненецкого муниципального района» муниципальной программы «Улучшение жилищных условий отдельных категорий граждан Таймырского Долгано-Ненецкого муниципального района»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Возмещение части затрат на оплату электрической энергии, вырабатываемой дизельными электростанциями, израсходованной для освещения и отопления гаражей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92043" w:rsidRPr="00293AE6" w:rsidRDefault="00292043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</w:rPr>
              <w:t>Принятие решения о предоставлении в собственност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ь </w:t>
            </w:r>
            <w:r w:rsidRPr="00293AE6">
              <w:rPr>
                <w:rFonts w:ascii="Times New Roman" w:hAnsi="Times New Roman" w:cs="Times New Roman"/>
                <w:color w:val="000000"/>
              </w:rPr>
              <w:t>гражданину земельного участка для индивидуальног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293AE6">
              <w:rPr>
                <w:rFonts w:ascii="Times New Roman" w:hAnsi="Times New Roman" w:cs="Times New Roman"/>
                <w:color w:val="000000"/>
              </w:rPr>
              <w:t>жилищного строительства бесплатно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Принятие решения о предоставлении земельных участков в безвозмездное пользование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</w:rPr>
              <w:t>Принятие решения о предоставлении земельных</w:t>
            </w:r>
            <w:r w:rsidRPr="00293AE6">
              <w:rPr>
                <w:rFonts w:ascii="Times New Roman" w:hAnsi="Times New Roman" w:cs="Times New Roman"/>
                <w:color w:val="000000"/>
                <w:shd w:val="clear" w:color="auto" w:fill="F5F9F9"/>
              </w:rPr>
              <w:t xml:space="preserve"> </w:t>
            </w:r>
            <w:r w:rsidRPr="00293AE6">
              <w:rPr>
                <w:rFonts w:ascii="Times New Roman" w:hAnsi="Times New Roman" w:cs="Times New Roman"/>
                <w:color w:val="000000"/>
              </w:rPr>
              <w:t>участков в постоянное (бессрочное) пользование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4D7D0A">
        <w:trPr>
          <w:trHeight w:val="371"/>
        </w:trPr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92043" w:rsidRPr="00293AE6" w:rsidRDefault="00292043" w:rsidP="00286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</w:rPr>
              <w:t>Предварител</w:t>
            </w:r>
            <w:r>
              <w:rPr>
                <w:rFonts w:ascii="Times New Roman" w:hAnsi="Times New Roman" w:cs="Times New Roman"/>
                <w:color w:val="000000"/>
              </w:rPr>
              <w:t xml:space="preserve">ьное согласование предоставления </w:t>
            </w:r>
            <w:r w:rsidRPr="00293AE6">
              <w:rPr>
                <w:rFonts w:ascii="Times New Roman" w:hAnsi="Times New Roman" w:cs="Times New Roman"/>
                <w:color w:val="000000"/>
              </w:rPr>
              <w:t>земельных участков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92043" w:rsidRPr="00293AE6" w:rsidRDefault="00292043" w:rsidP="00286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Зачисление в муниципальные образовательные учреждения дополнительного образования детей, расположенные на территории Таймырского Долгано-Ненецкого муниципального района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организации отдыха детей, обучающихся в муниципальных общеобразовательных учреждениях, расположенных на территории ТДНМР, в каникулярное время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92043" w:rsidRPr="00293AE6" w:rsidRDefault="00292043" w:rsidP="00286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ыдача разрешений на строительство, реконструкцию объектов капитального строительства, расположенных на территории двух и более поселений в граница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Таймырского Долгано-Ненецкого муниципального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0E9EC"/>
              </w:rPr>
              <w:t xml:space="preserve"> 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293AE6">
        <w:tc>
          <w:tcPr>
            <w:tcW w:w="568" w:type="dxa"/>
            <w:vAlign w:val="center"/>
          </w:tcPr>
          <w:p w:rsidR="00292043" w:rsidRPr="00293AE6" w:rsidRDefault="00292043" w:rsidP="0028620C">
            <w:pPr>
              <w:pStyle w:val="a6"/>
              <w:numPr>
                <w:ilvl w:val="0"/>
                <w:numId w:val="48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92043" w:rsidRPr="00293AE6" w:rsidRDefault="00292043" w:rsidP="002862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двух и более поселений в границах Таймырского Долгано-Ненецкого муниципальног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04" w:type="dxa"/>
            <w:gridSpan w:val="3"/>
            <w:vAlign w:val="center"/>
          </w:tcPr>
          <w:p w:rsidR="00292043" w:rsidRPr="00293AE6" w:rsidRDefault="00292043" w:rsidP="0028620C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292043" w:rsidRPr="00293AE6" w:rsidTr="00134A7F">
        <w:tc>
          <w:tcPr>
            <w:tcW w:w="7230" w:type="dxa"/>
            <w:gridSpan w:val="2"/>
            <w:vAlign w:val="center"/>
          </w:tcPr>
          <w:p w:rsidR="00292043" w:rsidRPr="00293AE6" w:rsidRDefault="00292043" w:rsidP="002862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2" w:type="dxa"/>
            <w:gridSpan w:val="2"/>
            <w:vAlign w:val="center"/>
          </w:tcPr>
          <w:p w:rsidR="00292043" w:rsidRPr="00293AE6" w:rsidRDefault="0020476F" w:rsidP="0028620C">
            <w:pPr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  <w:tc>
          <w:tcPr>
            <w:tcW w:w="852" w:type="dxa"/>
            <w:vAlign w:val="center"/>
          </w:tcPr>
          <w:p w:rsidR="00292043" w:rsidRPr="00293AE6" w:rsidRDefault="0020476F" w:rsidP="0028620C">
            <w:pPr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  <w:r w:rsidR="00292043" w:rsidRPr="00293AE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E12BFF" w:rsidRDefault="00E12BFF" w:rsidP="002862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BFF" w:rsidRPr="0028620C" w:rsidRDefault="00E12BFF" w:rsidP="00286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862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Теперь рассмотрим итоги голосования отдельно по каждой муниципальной услуге:</w:t>
      </w:r>
    </w:p>
    <w:p w:rsidR="00E12BFF" w:rsidRPr="00174B3D" w:rsidRDefault="00E12BFF" w:rsidP="0028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BFF" w:rsidRPr="00174B3D" w:rsidRDefault="00E12BFF" w:rsidP="004804C7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B3D">
        <w:rPr>
          <w:rFonts w:ascii="Times New Roman" w:eastAsia="Times New Roman" w:hAnsi="Times New Roman"/>
          <w:sz w:val="24"/>
          <w:szCs w:val="24"/>
          <w:lang w:eastAsia="ru-RU"/>
        </w:rPr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сады), расположенные на территории Таймырского Долгано-Ненецкого муниципального района».</w:t>
      </w:r>
    </w:p>
    <w:p w:rsidR="00C23ADF" w:rsidRDefault="00E12BFF" w:rsidP="00480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результатам опроса, удовлетворенность населения предоставлением данной услуги имеет показатель – </w:t>
      </w:r>
      <w:r w:rsidR="0020476F">
        <w:rPr>
          <w:rFonts w:ascii="Times New Roman" w:eastAsia="Times New Roman" w:hAnsi="Times New Roman" w:cs="Times New Roman"/>
          <w:sz w:val="24"/>
          <w:szCs w:val="24"/>
          <w:lang w:eastAsia="ru-RU"/>
        </w:rPr>
        <w:t>97,2</w:t>
      </w:r>
      <w:r w:rsidRPr="00174B3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25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34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23ADF" w:rsidRPr="00174B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2,7</w:t>
      </w:r>
      <w:r w:rsidR="00C23ADF" w:rsidRPr="00174B3D">
        <w:rPr>
          <w:rFonts w:ascii="Times New Roman" w:eastAsia="Times New Roman" w:hAnsi="Times New Roman"/>
          <w:sz w:val="24"/>
          <w:szCs w:val="24"/>
          <w:lang w:eastAsia="ru-RU"/>
        </w:rPr>
        <w:t>% случаях</w:t>
      </w:r>
      <w:r w:rsidR="003E6343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респонденты </w:t>
      </w:r>
      <w:r w:rsidR="00C23ADF" w:rsidRPr="00174B3D">
        <w:rPr>
          <w:rFonts w:ascii="Times New Roman" w:eastAsia="Times New Roman" w:hAnsi="Times New Roman"/>
          <w:sz w:val="24"/>
          <w:szCs w:val="24"/>
          <w:lang w:eastAsia="ru-RU"/>
        </w:rPr>
        <w:t>остались недовольны качеством предоставления услуги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2BFF" w:rsidRPr="00174B3D" w:rsidRDefault="00C23ADF" w:rsidP="004804C7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B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BFF" w:rsidRPr="00174B3D">
        <w:rPr>
          <w:rFonts w:ascii="Times New Roman" w:eastAsia="Times New Roman" w:hAnsi="Times New Roman"/>
          <w:sz w:val="24"/>
          <w:szCs w:val="24"/>
          <w:lang w:eastAsia="ru-RU"/>
        </w:rPr>
        <w:t>«Представление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района».</w:t>
      </w:r>
    </w:p>
    <w:p w:rsidR="00E12BFF" w:rsidRPr="00174B3D" w:rsidRDefault="00E12BFF" w:rsidP="004804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опросу, коэффициент удовлетворенности имеет </w:t>
      </w:r>
      <w:r w:rsidR="00625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Pr="0017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– </w:t>
      </w:r>
      <w:r w:rsidR="0020476F">
        <w:rPr>
          <w:rFonts w:ascii="Times New Roman" w:eastAsia="Times New Roman" w:hAnsi="Times New Roman" w:cs="Times New Roman"/>
          <w:sz w:val="24"/>
          <w:szCs w:val="24"/>
          <w:lang w:eastAsia="ru-RU"/>
        </w:rPr>
        <w:t>91,6</w:t>
      </w:r>
      <w:r w:rsidRPr="0017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3E634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23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8,3</w:t>
      </w:r>
      <w:r w:rsidR="00C23ADF" w:rsidRPr="00174B3D">
        <w:rPr>
          <w:rFonts w:ascii="Times New Roman" w:eastAsia="Times New Roman" w:hAnsi="Times New Roman"/>
          <w:sz w:val="24"/>
          <w:szCs w:val="24"/>
          <w:lang w:eastAsia="ru-RU"/>
        </w:rPr>
        <w:t xml:space="preserve">% случаях </w:t>
      </w:r>
      <w:r w:rsidR="003E634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опрошенные </w:t>
      </w:r>
      <w:r w:rsidR="00C23ADF" w:rsidRPr="00174B3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остались недовольны </w:t>
      </w:r>
      <w:r w:rsidR="00FD1DD8">
        <w:rPr>
          <w:rFonts w:ascii="Times New Roman" w:eastAsia="Times New Roman" w:hAnsi="Times New Roman"/>
          <w:sz w:val="24"/>
          <w:szCs w:val="24"/>
          <w:lang w:eastAsia="ru-RU"/>
        </w:rPr>
        <w:t>качеством предоставления услуги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2BFF" w:rsidRPr="004804C7" w:rsidRDefault="00E12BFF" w:rsidP="004804C7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4C7">
        <w:rPr>
          <w:rFonts w:ascii="Times New Roman" w:eastAsia="Times New Roman" w:hAnsi="Times New Roman"/>
          <w:sz w:val="24"/>
          <w:szCs w:val="24"/>
          <w:lang w:eastAsia="ru-RU"/>
        </w:rPr>
        <w:t xml:space="preserve">«Зачисление в муниципальные общеобразовательные учреждения, расположенные на территории Таймырского Долгано-Ненецкого муниципального района» коэффициент удовлетворенности высокий – 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4804C7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3ADF" w:rsidRPr="00C23ADF" w:rsidRDefault="00C23ADF" w:rsidP="004804C7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информации о текущей успеваемости учащегося на территории ТДНМР, ведение электронного дневника и электронного журнала успеваемости. </w:t>
      </w:r>
    </w:p>
    <w:p w:rsidR="00C23ADF" w:rsidRPr="00FD1DD8" w:rsidRDefault="00C23ADF" w:rsidP="004804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удовлетворенности </w:t>
      </w:r>
      <w:r w:rsidR="00AC24D0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качеством предоставления </w:t>
      </w: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>данной услуг</w:t>
      </w:r>
      <w:r w:rsidR="00AC24D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низкий – 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всего 8,3%</w:t>
      </w: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 xml:space="preserve">. Негативных голосов оказалось 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83,3</w:t>
      </w: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3ADF" w:rsidRPr="00C23ADF" w:rsidRDefault="00C23ADF" w:rsidP="004804C7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>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района.</w:t>
      </w:r>
    </w:p>
    <w:p w:rsidR="00AC24D0" w:rsidRPr="00FD1DD8" w:rsidRDefault="00C23ADF" w:rsidP="004804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удовлетворённости услугой составил 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27,7</w:t>
      </w: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 xml:space="preserve">%, в 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55,5</w:t>
      </w: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>% случаях опрошенные остались недовольны</w:t>
      </w:r>
      <w:r w:rsidR="00FD1D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D1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476F" w:rsidRDefault="00C23ADF" w:rsidP="004804C7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>Назначение ежемесячной денежной выплаты лицам, удостоенным почетного звания Таймырского Долгано-Ненецкого муниципального района «Почетный гражданин Таймыра»</w:t>
      </w:r>
      <w:r w:rsidR="00AC24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В 100% случаях респонденты остались недовольны.</w:t>
      </w:r>
    </w:p>
    <w:p w:rsidR="00334C29" w:rsidRDefault="0020476F" w:rsidP="004804C7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B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C29" w:rsidRPr="00174B3D">
        <w:rPr>
          <w:rFonts w:ascii="Times New Roman" w:eastAsia="Times New Roman" w:hAnsi="Times New Roman"/>
          <w:sz w:val="24"/>
          <w:szCs w:val="24"/>
          <w:lang w:eastAsia="ru-RU"/>
        </w:rPr>
        <w:t>«Выдача специального разрешения на перевозку тяжеловесного и (или) крупногабаритного груза по дорогам Таймырского Долгано-Ненецкого муниципального района».</w:t>
      </w:r>
    </w:p>
    <w:p w:rsidR="00334C29" w:rsidRPr="00334C29" w:rsidRDefault="00334C29" w:rsidP="004804C7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29">
        <w:rPr>
          <w:rFonts w:ascii="Times New Roman" w:eastAsia="Times New Roman" w:hAnsi="Times New Roman"/>
          <w:sz w:val="24"/>
          <w:szCs w:val="24"/>
          <w:lang w:eastAsia="ru-RU"/>
        </w:rPr>
        <w:t>100% респондентов отметили отличное качество информирования и качество предоставленной муниципальной услуги.</w:t>
      </w:r>
    </w:p>
    <w:p w:rsidR="00334C29" w:rsidRDefault="00334C29" w:rsidP="004804C7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 xml:space="preserve">О включении граждан в список, нуждающихся в </w:t>
      </w:r>
      <w:r w:rsidRPr="00334C2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служебных помещений специализированного жилищного фонда ТДНМР. </w:t>
      </w:r>
    </w:p>
    <w:p w:rsidR="00C23ADF" w:rsidRPr="00334C29" w:rsidRDefault="00334C29" w:rsidP="004804C7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C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Согласно опросу, коэффициент удовлетворенности имеет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удовлетворительный</w:t>
      </w:r>
      <w:r w:rsidRPr="00334C29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показатель – </w:t>
      </w:r>
      <w:r w:rsidR="0020476F">
        <w:rPr>
          <w:rFonts w:ascii="Times New Roman" w:eastAsia="Times New Roman" w:hAnsi="Times New Roman"/>
          <w:sz w:val="24"/>
          <w:szCs w:val="24"/>
          <w:lang w:eastAsia="ru-RU"/>
        </w:rPr>
        <w:t>81,2</w:t>
      </w:r>
      <w:r w:rsidRPr="00334C29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Однако в </w:t>
      </w:r>
      <w:r w:rsidR="00E40487">
        <w:rPr>
          <w:rFonts w:ascii="Times New Roman" w:eastAsia="Times New Roman" w:hAnsi="Times New Roman"/>
          <w:sz w:val="24"/>
          <w:szCs w:val="24"/>
          <w:lang w:eastAsia="ru-RU"/>
        </w:rPr>
        <w:t>8,3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 случаях участники опроса остались недовольны. </w:t>
      </w:r>
    </w:p>
    <w:p w:rsidR="00C23ADF" w:rsidRDefault="00C23ADF" w:rsidP="004804C7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ADF">
        <w:rPr>
          <w:rFonts w:ascii="Times New Roman" w:eastAsia="Times New Roman" w:hAnsi="Times New Roman"/>
          <w:sz w:val="24"/>
          <w:szCs w:val="24"/>
          <w:lang w:eastAsia="ru-RU"/>
        </w:rPr>
        <w:t>Организация информационного обеспечения граждан, организаций и общественных объединений на основе документов архива ТДНМР</w:t>
      </w:r>
      <w:r w:rsidR="00334C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C29" w:rsidRPr="00C23ADF" w:rsidRDefault="00E40487" w:rsidP="004804C7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89,7</w:t>
      </w:r>
      <w:r w:rsidR="00334C29">
        <w:rPr>
          <w:rFonts w:ascii="Times New Roman" w:eastAsia="Times New Roman" w:hAnsi="Times New Roman"/>
          <w:sz w:val="24"/>
          <w:szCs w:val="24"/>
          <w:lang w:eastAsia="ru-RU"/>
        </w:rPr>
        <w:t>% респондентов остались довольны качеством предоставленной услуги.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 случаях участники опроса остались недовольны</w:t>
      </w:r>
    </w:p>
    <w:p w:rsidR="00E40487" w:rsidRPr="00E40487" w:rsidRDefault="00E40487" w:rsidP="00E40487">
      <w:pPr>
        <w:pStyle w:val="a6"/>
        <w:numPr>
          <w:ilvl w:val="0"/>
          <w:numId w:val="44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предоставлении земельного участка в аренду без проведения торгов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0487" w:rsidRDefault="000440E1" w:rsidP="00E40487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0E1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удовлетворённости услугой составил </w:t>
      </w:r>
      <w:r w:rsidR="00E40487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440E1">
        <w:rPr>
          <w:rFonts w:ascii="Times New Roman" w:eastAsia="Times New Roman" w:hAnsi="Times New Roman"/>
          <w:sz w:val="24"/>
          <w:szCs w:val="24"/>
          <w:lang w:eastAsia="ru-RU"/>
        </w:rPr>
        <w:t xml:space="preserve">%, в </w:t>
      </w:r>
      <w:r w:rsidR="00E4048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40E1">
        <w:rPr>
          <w:rFonts w:ascii="Times New Roman" w:eastAsia="Times New Roman" w:hAnsi="Times New Roman"/>
          <w:sz w:val="24"/>
          <w:szCs w:val="24"/>
          <w:lang w:eastAsia="ru-RU"/>
        </w:rPr>
        <w:t xml:space="preserve">% случаях опрошенные остались недовольны. </w:t>
      </w:r>
    </w:p>
    <w:p w:rsidR="00E40487" w:rsidRPr="00E40487" w:rsidRDefault="00E40487" w:rsidP="00E40487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</w:t>
      </w:r>
      <w:proofErr w:type="gramStart"/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>кциона по продаже земельного участка либо аукциона на право заключения договора аренды земельного участка</w:t>
      </w:r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0487" w:rsidRPr="00E40487" w:rsidRDefault="00E40487" w:rsidP="00E4048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>100% респондентов отметили отличное качество информирования и качество предоставленной муниципальной услуги.</w:t>
      </w:r>
    </w:p>
    <w:p w:rsidR="00E40487" w:rsidRPr="00E40487" w:rsidRDefault="00E40487" w:rsidP="00E40487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>О включении граждан в список на предоставление жилых помещений, входящих в состав муниципального жилищного фонда коммерческого использования ТДНМР, по договорам коммерческого найма</w:t>
      </w:r>
    </w:p>
    <w:p w:rsidR="00E40487" w:rsidRPr="00E40487" w:rsidRDefault="00E40487" w:rsidP="00E404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удовлетворённости услугой составил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58,3</w:t>
      </w:r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 xml:space="preserve">%,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39,5</w:t>
      </w:r>
      <w:r w:rsidRPr="00E40487">
        <w:rPr>
          <w:rFonts w:ascii="Times New Roman" w:eastAsia="Times New Roman" w:hAnsi="Times New Roman"/>
          <w:sz w:val="24"/>
          <w:szCs w:val="24"/>
          <w:lang w:eastAsia="ru-RU"/>
        </w:rPr>
        <w:t xml:space="preserve">% случаях опрошенные остались недовольны. </w:t>
      </w:r>
    </w:p>
    <w:p w:rsidR="00E40487" w:rsidRPr="000440E1" w:rsidRDefault="00E40487" w:rsidP="004804C7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BFF" w:rsidRPr="00174B3D" w:rsidRDefault="00E12BFF" w:rsidP="00480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BFF" w:rsidRDefault="00E12BFF" w:rsidP="00286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FE7">
        <w:rPr>
          <w:rFonts w:ascii="Times New Roman" w:hAnsi="Times New Roman" w:cs="Times New Roman"/>
          <w:b/>
          <w:sz w:val="24"/>
          <w:szCs w:val="24"/>
        </w:rPr>
        <w:t xml:space="preserve">4.3. Показатели степени удовлетворенности граждан операционными действиями муниципальных служащих (специалистов) при оказании муниципальных услуг </w:t>
      </w:r>
    </w:p>
    <w:p w:rsidR="00E12BFF" w:rsidRDefault="00E12BFF" w:rsidP="00286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BFF" w:rsidRPr="0068194A" w:rsidRDefault="00E12BFF" w:rsidP="0028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показатель входит качество обслуживания, качество информирования, качество условий и качество предоставленной муниципальной услуги.</w:t>
      </w:r>
    </w:p>
    <w:p w:rsidR="000440E1" w:rsidRDefault="0020476F" w:rsidP="00286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3654CF" wp14:editId="26D06C4C">
            <wp:extent cx="6154310" cy="4110824"/>
            <wp:effectExtent l="0" t="0" r="1841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40E1" w:rsidRPr="0068194A" w:rsidRDefault="000440E1" w:rsidP="00286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BFF" w:rsidRPr="00F56FE7" w:rsidRDefault="00E12BFF" w:rsidP="0028620C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>Параметр «</w:t>
      </w:r>
      <w:r w:rsidRPr="00F56FE7">
        <w:rPr>
          <w:rFonts w:ascii="Times New Roman" w:hAnsi="Times New Roman"/>
          <w:sz w:val="24"/>
          <w:szCs w:val="24"/>
          <w:u w:val="single"/>
        </w:rPr>
        <w:t>Качество обслуживания при получении муниципальной услуги</w:t>
      </w:r>
      <w:r w:rsidRPr="00F56FE7">
        <w:rPr>
          <w:rFonts w:ascii="Times New Roman" w:hAnsi="Times New Roman"/>
          <w:sz w:val="24"/>
          <w:szCs w:val="24"/>
        </w:rPr>
        <w:t xml:space="preserve">» </w:t>
      </w:r>
      <w:r w:rsidR="0028620C">
        <w:rPr>
          <w:rFonts w:ascii="Times New Roman" w:hAnsi="Times New Roman"/>
          <w:sz w:val="24"/>
          <w:szCs w:val="24"/>
        </w:rPr>
        <w:t>удовлетворительный</w:t>
      </w:r>
      <w:r w:rsidRPr="00F56FE7">
        <w:rPr>
          <w:rFonts w:ascii="Times New Roman" w:hAnsi="Times New Roman"/>
          <w:sz w:val="24"/>
          <w:szCs w:val="24"/>
        </w:rPr>
        <w:t xml:space="preserve"> – </w:t>
      </w:r>
      <w:r w:rsidR="00BA3D8A">
        <w:rPr>
          <w:rFonts w:ascii="Times New Roman" w:hAnsi="Times New Roman"/>
          <w:sz w:val="24"/>
          <w:szCs w:val="24"/>
        </w:rPr>
        <w:t>74,06</w:t>
      </w:r>
      <w:r w:rsidRPr="00F56FE7">
        <w:rPr>
          <w:rFonts w:ascii="Times New Roman" w:hAnsi="Times New Roman"/>
          <w:sz w:val="24"/>
          <w:szCs w:val="24"/>
        </w:rPr>
        <w:t>%.</w:t>
      </w:r>
    </w:p>
    <w:p w:rsidR="00E12BFF" w:rsidRPr="00F56FE7" w:rsidRDefault="00E12BFF" w:rsidP="0028620C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lastRenderedPageBreak/>
        <w:t xml:space="preserve">муниципальные служащие (специалисты), предоставляющие муниципальную услугу, были компетентными и добросовестными в </w:t>
      </w:r>
      <w:r w:rsidR="00BA3D8A">
        <w:rPr>
          <w:rFonts w:ascii="Times New Roman" w:hAnsi="Times New Roman"/>
          <w:sz w:val="24"/>
          <w:szCs w:val="24"/>
        </w:rPr>
        <w:t>70,4</w:t>
      </w:r>
      <w:r w:rsidRPr="00F56FE7">
        <w:rPr>
          <w:rFonts w:ascii="Times New Roman" w:hAnsi="Times New Roman"/>
          <w:sz w:val="24"/>
          <w:szCs w:val="24"/>
        </w:rPr>
        <w:t xml:space="preserve">% случаях, </w:t>
      </w:r>
      <w:r w:rsidR="00BA3D8A">
        <w:rPr>
          <w:rFonts w:ascii="Times New Roman" w:hAnsi="Times New Roman"/>
          <w:sz w:val="24"/>
          <w:szCs w:val="24"/>
        </w:rPr>
        <w:t>33</w:t>
      </w:r>
      <w:r w:rsidR="000440E1">
        <w:rPr>
          <w:rFonts w:ascii="Times New Roman" w:hAnsi="Times New Roman"/>
          <w:sz w:val="24"/>
          <w:szCs w:val="24"/>
        </w:rPr>
        <w:t>,2</w:t>
      </w:r>
      <w:r w:rsidRPr="00F56FE7">
        <w:rPr>
          <w:rFonts w:ascii="Times New Roman" w:hAnsi="Times New Roman"/>
          <w:sz w:val="24"/>
          <w:szCs w:val="24"/>
        </w:rPr>
        <w:t xml:space="preserve">% респондентов </w:t>
      </w:r>
      <w:r>
        <w:rPr>
          <w:rFonts w:ascii="Times New Roman" w:hAnsi="Times New Roman"/>
          <w:sz w:val="24"/>
          <w:szCs w:val="24"/>
        </w:rPr>
        <w:t>остались недовольны;</w:t>
      </w:r>
    </w:p>
    <w:p w:rsidR="00E12BFF" w:rsidRPr="00F56FE7" w:rsidRDefault="00BA3D8A" w:rsidP="0028620C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85,2</w:t>
      </w:r>
      <w:r w:rsidR="00E12BFF" w:rsidRPr="00F56FE7">
        <w:rPr>
          <w:rFonts w:ascii="Times New Roman" w:hAnsi="Times New Roman"/>
          <w:sz w:val="24"/>
          <w:szCs w:val="24"/>
        </w:rPr>
        <w:t>% посетителей отметили внимательность, вежливость, тактичность специалистов, при этом отрицательный показатель равен</w:t>
      </w:r>
      <w:r w:rsidR="00E12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23,2</w:t>
      </w:r>
      <w:r w:rsidR="00E12BFF">
        <w:rPr>
          <w:rFonts w:ascii="Times New Roman" w:hAnsi="Times New Roman"/>
          <w:sz w:val="24"/>
          <w:szCs w:val="24"/>
        </w:rPr>
        <w:t>%;</w:t>
      </w:r>
    </w:p>
    <w:p w:rsidR="00E12BFF" w:rsidRPr="00F56FE7" w:rsidRDefault="00E12BFF" w:rsidP="0028620C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 xml:space="preserve">очередь к муниципальным служащим (специалистам) за получением муниципальной услуги отсутствовала </w:t>
      </w:r>
      <w:r w:rsidRPr="00F56FE7">
        <w:rPr>
          <w:rFonts w:ascii="Times New Roman" w:hAnsi="Times New Roman"/>
          <w:bCs/>
          <w:sz w:val="24"/>
          <w:szCs w:val="24"/>
        </w:rPr>
        <w:t xml:space="preserve">в </w:t>
      </w:r>
      <w:r w:rsidR="00BA3D8A">
        <w:rPr>
          <w:rFonts w:ascii="Times New Roman" w:hAnsi="Times New Roman"/>
          <w:bCs/>
          <w:sz w:val="24"/>
          <w:szCs w:val="24"/>
        </w:rPr>
        <w:t>67,7</w:t>
      </w:r>
      <w:r w:rsidRPr="00F56FE7">
        <w:rPr>
          <w:rFonts w:ascii="Times New Roman" w:hAnsi="Times New Roman"/>
          <w:bCs/>
          <w:sz w:val="24"/>
          <w:szCs w:val="24"/>
        </w:rPr>
        <w:t xml:space="preserve">% случаях, наличие очереди отметили </w:t>
      </w:r>
      <w:r w:rsidR="00BA3D8A">
        <w:rPr>
          <w:rFonts w:ascii="Times New Roman" w:hAnsi="Times New Roman"/>
          <w:bCs/>
          <w:sz w:val="24"/>
          <w:szCs w:val="24"/>
        </w:rPr>
        <w:t>28,2</w:t>
      </w:r>
      <w:r>
        <w:rPr>
          <w:rFonts w:ascii="Times New Roman" w:hAnsi="Times New Roman"/>
          <w:bCs/>
          <w:sz w:val="24"/>
          <w:szCs w:val="24"/>
        </w:rPr>
        <w:t>% респондентов</w:t>
      </w:r>
      <w:r w:rsidRPr="00F56FE7">
        <w:rPr>
          <w:rFonts w:ascii="Times New Roman" w:hAnsi="Times New Roman"/>
          <w:bCs/>
          <w:sz w:val="24"/>
          <w:szCs w:val="24"/>
        </w:rPr>
        <w:t>.</w:t>
      </w:r>
    </w:p>
    <w:p w:rsidR="00E12BFF" w:rsidRPr="00F56FE7" w:rsidRDefault="00E12BFF" w:rsidP="0028620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56FE7">
        <w:rPr>
          <w:rFonts w:ascii="Times New Roman" w:hAnsi="Times New Roman"/>
          <w:bCs/>
          <w:sz w:val="24"/>
          <w:szCs w:val="24"/>
        </w:rPr>
        <w:t xml:space="preserve">  </w:t>
      </w:r>
    </w:p>
    <w:p w:rsidR="00E12BFF" w:rsidRPr="00F56FE7" w:rsidRDefault="00E12BFF" w:rsidP="0028620C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>Параметр «</w:t>
      </w:r>
      <w:r w:rsidRPr="00F56FE7">
        <w:rPr>
          <w:rFonts w:ascii="Times New Roman" w:hAnsi="Times New Roman"/>
          <w:sz w:val="24"/>
          <w:szCs w:val="24"/>
          <w:u w:val="single"/>
        </w:rPr>
        <w:t>Качество информирования об условиях получения муниципальной услуги</w:t>
      </w:r>
      <w:r w:rsidRPr="00F56FE7">
        <w:rPr>
          <w:rFonts w:ascii="Times New Roman" w:hAnsi="Times New Roman"/>
          <w:sz w:val="24"/>
          <w:szCs w:val="24"/>
        </w:rPr>
        <w:t xml:space="preserve">» </w:t>
      </w:r>
      <w:r w:rsidR="0028620C">
        <w:rPr>
          <w:rFonts w:ascii="Times New Roman" w:hAnsi="Times New Roman"/>
          <w:sz w:val="24"/>
          <w:szCs w:val="24"/>
        </w:rPr>
        <w:t>удовлетворительный</w:t>
      </w:r>
      <w:r w:rsidRPr="00F56FE7">
        <w:rPr>
          <w:rFonts w:ascii="Times New Roman" w:hAnsi="Times New Roman"/>
          <w:sz w:val="24"/>
          <w:szCs w:val="24"/>
        </w:rPr>
        <w:t xml:space="preserve"> – </w:t>
      </w:r>
      <w:r w:rsidR="00BA3D8A">
        <w:rPr>
          <w:rFonts w:ascii="Times New Roman" w:hAnsi="Times New Roman"/>
          <w:sz w:val="24"/>
          <w:szCs w:val="24"/>
        </w:rPr>
        <w:t>63,9</w:t>
      </w:r>
      <w:r w:rsidRPr="00F56FE7">
        <w:rPr>
          <w:rFonts w:ascii="Times New Roman" w:hAnsi="Times New Roman"/>
          <w:sz w:val="24"/>
          <w:szCs w:val="24"/>
        </w:rPr>
        <w:t>%.</w:t>
      </w:r>
    </w:p>
    <w:p w:rsidR="00E12BFF" w:rsidRPr="00F56FE7" w:rsidRDefault="00E12BFF" w:rsidP="0028620C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>полную информацию о муниципальной услуге респондент</w:t>
      </w:r>
      <w:r>
        <w:rPr>
          <w:rFonts w:ascii="Times New Roman" w:hAnsi="Times New Roman"/>
          <w:sz w:val="24"/>
          <w:szCs w:val="24"/>
        </w:rPr>
        <w:t>ы</w:t>
      </w:r>
      <w:r w:rsidRPr="00F56FE7">
        <w:rPr>
          <w:rFonts w:ascii="Times New Roman" w:hAnsi="Times New Roman"/>
          <w:sz w:val="24"/>
          <w:szCs w:val="24"/>
        </w:rPr>
        <w:t xml:space="preserve"> получили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A3D8A">
        <w:rPr>
          <w:rFonts w:ascii="Times New Roman" w:hAnsi="Times New Roman"/>
          <w:sz w:val="24"/>
          <w:szCs w:val="24"/>
        </w:rPr>
        <w:t>74,1</w:t>
      </w:r>
      <w:r w:rsidRPr="00F56FE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случаях</w:t>
      </w:r>
      <w:r w:rsidRPr="00F56FE7">
        <w:rPr>
          <w:rFonts w:ascii="Times New Roman" w:hAnsi="Times New Roman"/>
          <w:sz w:val="24"/>
          <w:szCs w:val="24"/>
        </w:rPr>
        <w:t xml:space="preserve">, в то время как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A3D8A">
        <w:rPr>
          <w:rFonts w:ascii="Times New Roman" w:hAnsi="Times New Roman"/>
          <w:sz w:val="24"/>
          <w:szCs w:val="24"/>
        </w:rPr>
        <w:t>33,2</w:t>
      </w:r>
      <w:r w:rsidRPr="00F56FE7">
        <w:rPr>
          <w:rFonts w:ascii="Times New Roman" w:hAnsi="Times New Roman"/>
          <w:sz w:val="24"/>
          <w:szCs w:val="24"/>
        </w:rPr>
        <w:t xml:space="preserve">% </w:t>
      </w:r>
      <w:r w:rsidR="000440E1">
        <w:rPr>
          <w:rFonts w:ascii="Times New Roman" w:hAnsi="Times New Roman"/>
          <w:sz w:val="24"/>
          <w:szCs w:val="24"/>
        </w:rPr>
        <w:t>случаях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FE7">
        <w:rPr>
          <w:rFonts w:ascii="Times New Roman" w:hAnsi="Times New Roman"/>
          <w:sz w:val="24"/>
          <w:szCs w:val="24"/>
        </w:rPr>
        <w:t>опрошенны</w:t>
      </w:r>
      <w:r>
        <w:rPr>
          <w:rFonts w:ascii="Times New Roman" w:hAnsi="Times New Roman"/>
          <w:sz w:val="24"/>
          <w:szCs w:val="24"/>
        </w:rPr>
        <w:t>е</w:t>
      </w:r>
      <w:r w:rsidRPr="00F56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остались недовольны</w:t>
      </w:r>
      <w:r w:rsidRPr="00F56FE7">
        <w:rPr>
          <w:rFonts w:ascii="Times New Roman" w:hAnsi="Times New Roman"/>
          <w:sz w:val="24"/>
          <w:szCs w:val="24"/>
        </w:rPr>
        <w:t>;</w:t>
      </w:r>
    </w:p>
    <w:p w:rsidR="00E12BFF" w:rsidRPr="00F56FE7" w:rsidRDefault="000440E1" w:rsidP="0028620C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A3D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,3</w:t>
      </w:r>
      <w:r w:rsidR="00E12BFF" w:rsidRPr="00F56FE7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E12BFF" w:rsidRPr="00F56FE7">
        <w:rPr>
          <w:rFonts w:ascii="Times New Roman" w:hAnsi="Times New Roman"/>
          <w:sz w:val="24"/>
          <w:szCs w:val="24"/>
        </w:rPr>
        <w:t>опрошенны</w:t>
      </w:r>
      <w:r w:rsidR="00E12BFF">
        <w:rPr>
          <w:rFonts w:ascii="Times New Roman" w:hAnsi="Times New Roman"/>
          <w:sz w:val="24"/>
          <w:szCs w:val="24"/>
        </w:rPr>
        <w:t>х</w:t>
      </w:r>
      <w:proofErr w:type="gramEnd"/>
      <w:r w:rsidR="00E12BFF" w:rsidRPr="00F56FE7">
        <w:rPr>
          <w:rFonts w:ascii="Times New Roman" w:hAnsi="Times New Roman"/>
          <w:sz w:val="24"/>
          <w:szCs w:val="24"/>
        </w:rPr>
        <w:t xml:space="preserve"> считают, что правила и порядок предоставления муниципальной услуги понятны, было сложно разобраться </w:t>
      </w:r>
      <w:r w:rsidR="00BA3D8A">
        <w:rPr>
          <w:rFonts w:ascii="Times New Roman" w:hAnsi="Times New Roman"/>
          <w:sz w:val="24"/>
          <w:szCs w:val="24"/>
        </w:rPr>
        <w:t>35,7</w:t>
      </w:r>
      <w:r w:rsidR="00E12BFF" w:rsidRPr="00F56FE7">
        <w:rPr>
          <w:rFonts w:ascii="Times New Roman" w:hAnsi="Times New Roman"/>
          <w:sz w:val="24"/>
          <w:szCs w:val="24"/>
        </w:rPr>
        <w:t>%</w:t>
      </w:r>
      <w:r w:rsidR="00E12BFF">
        <w:rPr>
          <w:rFonts w:ascii="Times New Roman" w:hAnsi="Times New Roman"/>
          <w:sz w:val="24"/>
          <w:szCs w:val="24"/>
        </w:rPr>
        <w:t xml:space="preserve"> респондент</w:t>
      </w:r>
      <w:r w:rsidR="00491473">
        <w:rPr>
          <w:rFonts w:ascii="Times New Roman" w:hAnsi="Times New Roman"/>
          <w:sz w:val="24"/>
          <w:szCs w:val="24"/>
        </w:rPr>
        <w:t>ам</w:t>
      </w:r>
      <w:r w:rsidR="00E12BFF">
        <w:rPr>
          <w:rFonts w:ascii="Times New Roman" w:hAnsi="Times New Roman"/>
          <w:sz w:val="24"/>
          <w:szCs w:val="24"/>
        </w:rPr>
        <w:t>.</w:t>
      </w:r>
    </w:p>
    <w:p w:rsidR="00E12BFF" w:rsidRPr="00F56FE7" w:rsidRDefault="00E12BFF" w:rsidP="0028620C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 xml:space="preserve">отметили, что знакомы с регламентом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A3D8A">
        <w:rPr>
          <w:rFonts w:ascii="Times New Roman" w:hAnsi="Times New Roman"/>
          <w:sz w:val="24"/>
          <w:szCs w:val="24"/>
        </w:rPr>
        <w:t>44,6</w:t>
      </w:r>
      <w:r w:rsidRPr="00F56FE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случаях</w:t>
      </w:r>
      <w:r w:rsidRPr="00F56FE7">
        <w:rPr>
          <w:rFonts w:ascii="Times New Roman" w:hAnsi="Times New Roman"/>
          <w:sz w:val="24"/>
          <w:szCs w:val="24"/>
        </w:rPr>
        <w:t xml:space="preserve">, при этом отрицательный показатель равен </w:t>
      </w:r>
      <w:r w:rsidR="00BA3D8A">
        <w:rPr>
          <w:rFonts w:ascii="Times New Roman" w:hAnsi="Times New Roman"/>
          <w:sz w:val="24"/>
          <w:szCs w:val="24"/>
        </w:rPr>
        <w:t>53,2</w:t>
      </w:r>
      <w:r>
        <w:rPr>
          <w:rFonts w:ascii="Times New Roman" w:hAnsi="Times New Roman"/>
          <w:sz w:val="24"/>
          <w:szCs w:val="24"/>
        </w:rPr>
        <w:t>%</w:t>
      </w:r>
      <w:r w:rsidRPr="00F56FE7">
        <w:rPr>
          <w:rFonts w:ascii="Times New Roman" w:hAnsi="Times New Roman"/>
          <w:sz w:val="24"/>
          <w:szCs w:val="24"/>
        </w:rPr>
        <w:t>.</w:t>
      </w:r>
    </w:p>
    <w:p w:rsidR="00E12BFF" w:rsidRPr="00F56FE7" w:rsidRDefault="00E12BFF" w:rsidP="0028620C">
      <w:pPr>
        <w:spacing w:after="0" w:line="240" w:lineRule="auto"/>
        <w:ind w:firstLine="567"/>
        <w:rPr>
          <w:rFonts w:ascii="Times New Roman" w:hAnsi="Times New Roman" w:cs="Times New Roman"/>
          <w:color w:val="00B050"/>
          <w:sz w:val="24"/>
          <w:szCs w:val="24"/>
        </w:rPr>
      </w:pPr>
    </w:p>
    <w:p w:rsidR="00E12BFF" w:rsidRPr="00F56FE7" w:rsidRDefault="00E12BFF" w:rsidP="0028620C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>Параметр «</w:t>
      </w:r>
      <w:r w:rsidRPr="00F56FE7">
        <w:rPr>
          <w:rFonts w:ascii="Times New Roman" w:hAnsi="Times New Roman"/>
          <w:sz w:val="24"/>
          <w:szCs w:val="24"/>
          <w:u w:val="single"/>
        </w:rPr>
        <w:t>Качество условий при получении муниципальной услуги при условии получения услуги в организации, учреждении, пункте</w:t>
      </w:r>
      <w:r w:rsidRPr="00F56FE7">
        <w:rPr>
          <w:rFonts w:ascii="Times New Roman" w:hAnsi="Times New Roman"/>
          <w:sz w:val="24"/>
          <w:szCs w:val="24"/>
        </w:rPr>
        <w:t xml:space="preserve">» </w:t>
      </w:r>
      <w:r w:rsidR="0028620C">
        <w:rPr>
          <w:rFonts w:ascii="Times New Roman" w:hAnsi="Times New Roman"/>
          <w:sz w:val="24"/>
          <w:szCs w:val="24"/>
        </w:rPr>
        <w:t>средний</w:t>
      </w:r>
      <w:r w:rsidRPr="00F56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56FE7">
        <w:rPr>
          <w:rFonts w:ascii="Times New Roman" w:hAnsi="Times New Roman"/>
          <w:sz w:val="24"/>
          <w:szCs w:val="24"/>
        </w:rPr>
        <w:t xml:space="preserve"> </w:t>
      </w:r>
      <w:r w:rsidR="00BA3D8A">
        <w:rPr>
          <w:rFonts w:ascii="Times New Roman" w:hAnsi="Times New Roman"/>
          <w:sz w:val="24"/>
          <w:szCs w:val="24"/>
        </w:rPr>
        <w:t>68,9</w:t>
      </w:r>
      <w:r w:rsidRPr="00F56FE7">
        <w:rPr>
          <w:rFonts w:ascii="Times New Roman" w:hAnsi="Times New Roman"/>
          <w:sz w:val="24"/>
          <w:szCs w:val="24"/>
        </w:rPr>
        <w:t>%.</w:t>
      </w:r>
    </w:p>
    <w:p w:rsidR="00E12BFF" w:rsidRPr="00F56FE7" w:rsidRDefault="00E12BFF" w:rsidP="0028620C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A3D8A">
        <w:rPr>
          <w:rFonts w:ascii="Times New Roman" w:hAnsi="Times New Roman"/>
          <w:sz w:val="24"/>
          <w:szCs w:val="24"/>
        </w:rPr>
        <w:t>74,1</w:t>
      </w:r>
      <w:r w:rsidRPr="00F56FE7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случаях опрошенные </w:t>
      </w:r>
      <w:r w:rsidRPr="00F56FE7">
        <w:rPr>
          <w:rFonts w:ascii="Times New Roman" w:hAnsi="Times New Roman"/>
          <w:sz w:val="24"/>
          <w:szCs w:val="24"/>
        </w:rPr>
        <w:t xml:space="preserve">считают обстановку в месте обслуживания </w:t>
      </w:r>
      <w:proofErr w:type="gramStart"/>
      <w:r w:rsidRPr="00F56FE7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F56FE7">
        <w:rPr>
          <w:rFonts w:ascii="Times New Roman" w:hAnsi="Times New Roman"/>
          <w:sz w:val="24"/>
          <w:szCs w:val="24"/>
        </w:rPr>
        <w:t xml:space="preserve">, </w:t>
      </w:r>
      <w:r w:rsidR="00BA3D8A">
        <w:rPr>
          <w:rFonts w:ascii="Times New Roman" w:hAnsi="Times New Roman"/>
          <w:sz w:val="24"/>
          <w:szCs w:val="24"/>
        </w:rPr>
        <w:t>13,2</w:t>
      </w:r>
      <w:r w:rsidRPr="00F56FE7">
        <w:rPr>
          <w:rFonts w:ascii="Times New Roman" w:hAnsi="Times New Roman"/>
          <w:sz w:val="24"/>
          <w:szCs w:val="24"/>
        </w:rPr>
        <w:t>% респондентов с этим не согласны;</w:t>
      </w:r>
    </w:p>
    <w:p w:rsidR="00E12BFF" w:rsidRPr="00F56FE7" w:rsidRDefault="00E12BFF" w:rsidP="0028620C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 xml:space="preserve">месторасположение органа исполнительной власти (организации, учреждения), представляющего муниципальную услугу, было удобным для </w:t>
      </w:r>
      <w:r w:rsidR="00BA3D8A">
        <w:rPr>
          <w:rFonts w:ascii="Times New Roman" w:hAnsi="Times New Roman"/>
          <w:sz w:val="24"/>
          <w:szCs w:val="24"/>
        </w:rPr>
        <w:t>59,3</w:t>
      </w:r>
      <w:r w:rsidRPr="00F56FE7">
        <w:rPr>
          <w:rFonts w:ascii="Times New Roman" w:hAnsi="Times New Roman"/>
          <w:sz w:val="24"/>
          <w:szCs w:val="24"/>
        </w:rPr>
        <w:t xml:space="preserve">% получателей услуг, в то время как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A3D8A">
        <w:rPr>
          <w:rFonts w:ascii="Times New Roman" w:hAnsi="Times New Roman"/>
          <w:sz w:val="24"/>
          <w:szCs w:val="24"/>
        </w:rPr>
        <w:t>31,06</w:t>
      </w:r>
      <w:r w:rsidRPr="00F56FE7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случаях респонденты </w:t>
      </w:r>
      <w:r w:rsidRPr="00F56FE7">
        <w:rPr>
          <w:rFonts w:ascii="Times New Roman" w:hAnsi="Times New Roman"/>
          <w:sz w:val="24"/>
          <w:szCs w:val="24"/>
        </w:rPr>
        <w:t>не согласны с данным утверждением;</w:t>
      </w:r>
    </w:p>
    <w:p w:rsidR="00E12BFF" w:rsidRPr="00F56FE7" w:rsidRDefault="00E12BFF" w:rsidP="0028620C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 xml:space="preserve">остались довольны графиком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услугой</w:t>
      </w:r>
      <w:r w:rsidRPr="00F56FE7">
        <w:rPr>
          <w:rFonts w:ascii="Times New Roman" w:hAnsi="Times New Roman"/>
          <w:sz w:val="24"/>
          <w:szCs w:val="24"/>
        </w:rPr>
        <w:t xml:space="preserve"> </w:t>
      </w:r>
      <w:r w:rsidR="00BA3D8A">
        <w:rPr>
          <w:rFonts w:ascii="Times New Roman" w:hAnsi="Times New Roman"/>
          <w:sz w:val="24"/>
          <w:szCs w:val="24"/>
        </w:rPr>
        <w:t>63,03</w:t>
      </w:r>
      <w:r w:rsidRPr="00F56FE7">
        <w:rPr>
          <w:rFonts w:ascii="Times New Roman" w:hAnsi="Times New Roman"/>
          <w:sz w:val="24"/>
          <w:szCs w:val="24"/>
        </w:rPr>
        <w:t xml:space="preserve">% посетителей, не согласны с данным утверждением – </w:t>
      </w:r>
      <w:r w:rsidR="00BA3D8A">
        <w:rPr>
          <w:rFonts w:ascii="Times New Roman" w:hAnsi="Times New Roman"/>
          <w:sz w:val="24"/>
          <w:szCs w:val="24"/>
        </w:rPr>
        <w:t>38,2</w:t>
      </w:r>
      <w:r w:rsidRPr="00F56FE7">
        <w:rPr>
          <w:rFonts w:ascii="Times New Roman" w:hAnsi="Times New Roman"/>
          <w:sz w:val="24"/>
          <w:szCs w:val="24"/>
        </w:rPr>
        <w:t>% респондентов.</w:t>
      </w:r>
    </w:p>
    <w:p w:rsidR="00E12BFF" w:rsidRPr="00F56FE7" w:rsidRDefault="00E12BFF" w:rsidP="002862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12BFF" w:rsidRPr="00F56FE7" w:rsidRDefault="00E12BFF" w:rsidP="0028620C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>Параметр «</w:t>
      </w:r>
      <w:r w:rsidRPr="00F56FE7">
        <w:rPr>
          <w:rFonts w:ascii="Times New Roman" w:hAnsi="Times New Roman"/>
          <w:sz w:val="24"/>
          <w:szCs w:val="24"/>
          <w:u w:val="single"/>
        </w:rPr>
        <w:t>Качество предоставленной муниципальной услуги</w:t>
      </w:r>
      <w:r w:rsidRPr="00F56FE7">
        <w:rPr>
          <w:rFonts w:ascii="Times New Roman" w:hAnsi="Times New Roman"/>
          <w:sz w:val="24"/>
          <w:szCs w:val="24"/>
        </w:rPr>
        <w:t xml:space="preserve">» </w:t>
      </w:r>
      <w:r w:rsidR="0028620C">
        <w:rPr>
          <w:rFonts w:ascii="Times New Roman" w:hAnsi="Times New Roman"/>
          <w:sz w:val="24"/>
          <w:szCs w:val="24"/>
        </w:rPr>
        <w:t>удовлетворительный</w:t>
      </w:r>
      <w:r w:rsidRPr="00F56FE7">
        <w:rPr>
          <w:rFonts w:ascii="Times New Roman" w:hAnsi="Times New Roman"/>
          <w:sz w:val="24"/>
          <w:szCs w:val="24"/>
        </w:rPr>
        <w:t xml:space="preserve"> – </w:t>
      </w:r>
      <w:r w:rsidR="00BA3D8A">
        <w:rPr>
          <w:rFonts w:ascii="Times New Roman" w:hAnsi="Times New Roman"/>
          <w:sz w:val="24"/>
          <w:szCs w:val="24"/>
        </w:rPr>
        <w:t>76,4</w:t>
      </w:r>
      <w:r w:rsidRPr="00F56FE7">
        <w:rPr>
          <w:rFonts w:ascii="Times New Roman" w:hAnsi="Times New Roman"/>
          <w:sz w:val="24"/>
          <w:szCs w:val="24"/>
        </w:rPr>
        <w:t>%.</w:t>
      </w:r>
    </w:p>
    <w:p w:rsidR="00E12BFF" w:rsidRPr="00F56FE7" w:rsidRDefault="00E12BFF" w:rsidP="0028620C">
      <w:pPr>
        <w:pStyle w:val="a6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респонденты </w:t>
      </w:r>
      <w:r w:rsidRPr="00F56FE7">
        <w:rPr>
          <w:rFonts w:ascii="Times New Roman" w:hAnsi="Times New Roman"/>
          <w:sz w:val="24"/>
          <w:szCs w:val="24"/>
        </w:rPr>
        <w:t>получили услугу в установленные сроки и в полном объеме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56FE7">
        <w:rPr>
          <w:rFonts w:ascii="Times New Roman" w:hAnsi="Times New Roman"/>
          <w:sz w:val="24"/>
          <w:szCs w:val="24"/>
        </w:rPr>
        <w:t xml:space="preserve"> </w:t>
      </w:r>
      <w:r w:rsidR="00BA3D8A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% случаях, </w:t>
      </w:r>
      <w:r w:rsidR="00BA3D8A">
        <w:rPr>
          <w:rFonts w:ascii="Times New Roman" w:hAnsi="Times New Roman"/>
          <w:sz w:val="24"/>
          <w:szCs w:val="24"/>
        </w:rPr>
        <w:t>33,2</w:t>
      </w:r>
      <w:r>
        <w:rPr>
          <w:rFonts w:ascii="Times New Roman" w:hAnsi="Times New Roman"/>
          <w:sz w:val="24"/>
          <w:szCs w:val="24"/>
        </w:rPr>
        <w:t>% респондентов остались недовольны</w:t>
      </w:r>
      <w:r w:rsidRPr="00F56FE7">
        <w:rPr>
          <w:rFonts w:ascii="Times New Roman" w:hAnsi="Times New Roman"/>
          <w:sz w:val="24"/>
          <w:szCs w:val="24"/>
        </w:rPr>
        <w:t>;</w:t>
      </w:r>
    </w:p>
    <w:p w:rsidR="00E12BFF" w:rsidRPr="00F56FE7" w:rsidRDefault="00E12BFF" w:rsidP="0028620C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FE7">
        <w:rPr>
          <w:rFonts w:ascii="Times New Roman" w:hAnsi="Times New Roman"/>
          <w:sz w:val="24"/>
          <w:szCs w:val="24"/>
        </w:rPr>
        <w:t xml:space="preserve">удовлетворены качеством предоставления муниципальной услуги </w:t>
      </w:r>
      <w:r w:rsidR="00BA3D8A">
        <w:rPr>
          <w:rFonts w:ascii="Times New Roman" w:hAnsi="Times New Roman"/>
          <w:sz w:val="24"/>
          <w:szCs w:val="24"/>
        </w:rPr>
        <w:t>74,1</w:t>
      </w:r>
      <w:r w:rsidRPr="00F56FE7">
        <w:rPr>
          <w:rFonts w:ascii="Times New Roman" w:hAnsi="Times New Roman"/>
          <w:sz w:val="24"/>
          <w:szCs w:val="24"/>
        </w:rPr>
        <w:t>% респондентов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6FE7">
        <w:rPr>
          <w:rFonts w:ascii="Times New Roman" w:hAnsi="Times New Roman"/>
          <w:sz w:val="24"/>
          <w:szCs w:val="24"/>
        </w:rPr>
        <w:t xml:space="preserve">при этом отрицательный показатель равен </w:t>
      </w:r>
      <w:r w:rsidR="00BA3D8A">
        <w:rPr>
          <w:rFonts w:ascii="Times New Roman" w:hAnsi="Times New Roman"/>
          <w:sz w:val="24"/>
          <w:szCs w:val="24"/>
        </w:rPr>
        <w:t>33,2</w:t>
      </w:r>
      <w:r>
        <w:rPr>
          <w:rFonts w:ascii="Times New Roman" w:hAnsi="Times New Roman"/>
          <w:sz w:val="24"/>
          <w:szCs w:val="24"/>
        </w:rPr>
        <w:t>%</w:t>
      </w:r>
      <w:r w:rsidRPr="00F56FE7">
        <w:rPr>
          <w:rFonts w:ascii="Times New Roman" w:hAnsi="Times New Roman"/>
          <w:sz w:val="24"/>
          <w:szCs w:val="24"/>
        </w:rPr>
        <w:t>.</w:t>
      </w:r>
    </w:p>
    <w:p w:rsidR="00E12BFF" w:rsidRPr="00537B90" w:rsidRDefault="00E12BFF" w:rsidP="0028620C">
      <w:pPr>
        <w:pStyle w:val="a6"/>
        <w:spacing w:after="0" w:line="240" w:lineRule="auto"/>
        <w:ind w:left="0"/>
        <w:jc w:val="center"/>
        <w:rPr>
          <w:rFonts w:ascii="Arial" w:hAnsi="Arial" w:cs="Arial"/>
          <w:color w:val="00B050"/>
          <w:sz w:val="24"/>
          <w:szCs w:val="24"/>
        </w:rPr>
      </w:pPr>
    </w:p>
    <w:p w:rsidR="00E12BFF" w:rsidRPr="00434557" w:rsidRDefault="00E12BFF" w:rsidP="00286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57">
        <w:rPr>
          <w:rFonts w:ascii="Times New Roman" w:hAnsi="Times New Roman" w:cs="Times New Roman"/>
          <w:b/>
          <w:sz w:val="24"/>
          <w:szCs w:val="24"/>
        </w:rPr>
        <w:t>4.4. Выявление наличия фактов взимания платы за предоставление муниципальной услуги</w:t>
      </w:r>
    </w:p>
    <w:p w:rsidR="00E12BFF" w:rsidRPr="00434557" w:rsidRDefault="00E12BFF" w:rsidP="0028620C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4557">
        <w:rPr>
          <w:rFonts w:ascii="Times New Roman" w:hAnsi="Times New Roman"/>
          <w:sz w:val="24"/>
          <w:szCs w:val="24"/>
        </w:rPr>
        <w:t>За 20</w:t>
      </w:r>
      <w:r w:rsidR="0028620C">
        <w:rPr>
          <w:rFonts w:ascii="Times New Roman" w:hAnsi="Times New Roman"/>
          <w:sz w:val="24"/>
          <w:szCs w:val="24"/>
        </w:rPr>
        <w:t>2</w:t>
      </w:r>
      <w:r w:rsidR="0020476F">
        <w:rPr>
          <w:rFonts w:ascii="Times New Roman" w:hAnsi="Times New Roman"/>
          <w:sz w:val="24"/>
          <w:szCs w:val="24"/>
        </w:rPr>
        <w:t>2</w:t>
      </w:r>
      <w:r w:rsidRPr="00434557">
        <w:rPr>
          <w:rFonts w:ascii="Times New Roman" w:hAnsi="Times New Roman"/>
          <w:sz w:val="24"/>
          <w:szCs w:val="24"/>
        </w:rPr>
        <w:t xml:space="preserve"> год </w:t>
      </w:r>
      <w:r w:rsidR="0020476F">
        <w:rPr>
          <w:rFonts w:ascii="Times New Roman" w:hAnsi="Times New Roman"/>
          <w:sz w:val="24"/>
          <w:szCs w:val="24"/>
        </w:rPr>
        <w:t>два</w:t>
      </w:r>
      <w:r w:rsidRPr="00434557">
        <w:rPr>
          <w:rFonts w:ascii="Times New Roman" w:hAnsi="Times New Roman"/>
          <w:sz w:val="24"/>
          <w:szCs w:val="24"/>
        </w:rPr>
        <w:t xml:space="preserve"> респондент</w:t>
      </w:r>
      <w:r w:rsidR="0020476F">
        <w:rPr>
          <w:rFonts w:ascii="Times New Roman" w:hAnsi="Times New Roman"/>
          <w:sz w:val="24"/>
          <w:szCs w:val="24"/>
        </w:rPr>
        <w:t>а</w:t>
      </w:r>
      <w:r w:rsidRPr="00434557">
        <w:rPr>
          <w:rFonts w:ascii="Times New Roman" w:hAnsi="Times New Roman"/>
          <w:sz w:val="24"/>
          <w:szCs w:val="24"/>
        </w:rPr>
        <w:t xml:space="preserve"> (</w:t>
      </w:r>
      <w:r w:rsidR="0020476F">
        <w:rPr>
          <w:rFonts w:ascii="Times New Roman" w:hAnsi="Times New Roman"/>
          <w:sz w:val="24"/>
          <w:szCs w:val="24"/>
        </w:rPr>
        <w:t>5</w:t>
      </w:r>
      <w:r w:rsidR="0028620C">
        <w:rPr>
          <w:rFonts w:ascii="Times New Roman" w:hAnsi="Times New Roman"/>
          <w:sz w:val="24"/>
          <w:szCs w:val="24"/>
        </w:rPr>
        <w:t>,8</w:t>
      </w:r>
      <w:r w:rsidRPr="00434557">
        <w:rPr>
          <w:rFonts w:ascii="Times New Roman" w:hAnsi="Times New Roman"/>
          <w:sz w:val="24"/>
          <w:szCs w:val="24"/>
        </w:rPr>
        <w:t xml:space="preserve">%) ответили, что обращались по поводу </w:t>
      </w:r>
      <w:r w:rsidR="004804C7">
        <w:rPr>
          <w:rFonts w:ascii="Times New Roman" w:hAnsi="Times New Roman"/>
          <w:sz w:val="24"/>
          <w:szCs w:val="24"/>
        </w:rPr>
        <w:t xml:space="preserve">данного </w:t>
      </w:r>
      <w:r w:rsidRPr="00434557">
        <w:rPr>
          <w:rFonts w:ascii="Times New Roman" w:hAnsi="Times New Roman"/>
          <w:sz w:val="24"/>
          <w:szCs w:val="24"/>
        </w:rPr>
        <w:t xml:space="preserve">нарушения в компетентные органы, но учитывая тот факт, что надзорными органами и Администрацией Таймырского Долгано-Ненецкого муниципального района не проводились проверки по фактам взимания платы за предоставление муниципальной услуги, можно считать данный показатель не объективным. </w:t>
      </w:r>
    </w:p>
    <w:p w:rsidR="00E12BFF" w:rsidRPr="00434557" w:rsidRDefault="00E12BFF" w:rsidP="0028620C">
      <w:pPr>
        <w:pStyle w:val="a3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E12BFF" w:rsidRPr="00434557" w:rsidRDefault="00E12BFF" w:rsidP="0028620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4557">
        <w:rPr>
          <w:rFonts w:ascii="Times New Roman" w:hAnsi="Times New Roman"/>
          <w:b/>
          <w:sz w:val="24"/>
          <w:szCs w:val="24"/>
        </w:rPr>
        <w:t>Предлагаемые организационные выводы:</w:t>
      </w:r>
    </w:p>
    <w:p w:rsidR="00E12BFF" w:rsidRPr="00434557" w:rsidRDefault="00E12BFF" w:rsidP="0028620C">
      <w:pPr>
        <w:pStyle w:val="a6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434557">
        <w:rPr>
          <w:rFonts w:ascii="Times New Roman" w:hAnsi="Times New Roman"/>
          <w:sz w:val="24"/>
          <w:szCs w:val="24"/>
        </w:rPr>
        <w:t>Довести результаты опроса о качестве предоставления муниципальных услуг до профильных подразделений  и органов Администрации муниципального района для учета в работе.</w:t>
      </w:r>
    </w:p>
    <w:p w:rsidR="00E12BFF" w:rsidRPr="00720E00" w:rsidRDefault="00E12BFF" w:rsidP="0028620C">
      <w:pPr>
        <w:pStyle w:val="a6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i/>
          <w:sz w:val="20"/>
          <w:szCs w:val="20"/>
        </w:rPr>
      </w:pPr>
      <w:r w:rsidRPr="00434557">
        <w:rPr>
          <w:rFonts w:ascii="Times New Roman" w:hAnsi="Times New Roman"/>
          <w:sz w:val="24"/>
          <w:szCs w:val="24"/>
        </w:rPr>
        <w:t>Разместить результаты опроса на официальном сайте органов власти Таймырского Долгано-Ненецкого муниципального района.</w:t>
      </w:r>
      <w:r w:rsidRPr="00C07B45">
        <w:rPr>
          <w:rFonts w:ascii="Arial" w:hAnsi="Arial" w:cs="Arial"/>
          <w:sz w:val="24"/>
          <w:szCs w:val="24"/>
        </w:rPr>
        <w:t xml:space="preserve"> </w:t>
      </w:r>
      <w:r w:rsidRPr="00C07B45">
        <w:rPr>
          <w:rFonts w:ascii="Arial" w:hAnsi="Arial" w:cs="Arial"/>
          <w:i/>
          <w:sz w:val="20"/>
          <w:szCs w:val="20"/>
        </w:rPr>
        <w:br w:type="page"/>
      </w:r>
    </w:p>
    <w:p w:rsidR="00134A7F" w:rsidRPr="00134A7F" w:rsidRDefault="00134A7F" w:rsidP="00134A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134A7F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134A7F" w:rsidRDefault="00134A7F" w:rsidP="00134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A7F" w:rsidRDefault="00134A7F" w:rsidP="0013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7F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134A7F">
        <w:rPr>
          <w:rFonts w:ascii="Times New Roman" w:hAnsi="Times New Roman" w:cs="Times New Roman"/>
          <w:b/>
          <w:sz w:val="24"/>
          <w:szCs w:val="24"/>
        </w:rPr>
        <w:t>проведения анализа результатов изучения мнения населения</w:t>
      </w:r>
      <w:proofErr w:type="gramEnd"/>
    </w:p>
    <w:p w:rsidR="00134A7F" w:rsidRPr="00134A7F" w:rsidRDefault="00134A7F" w:rsidP="0013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A7F" w:rsidRPr="00134A7F" w:rsidRDefault="00134A7F" w:rsidP="00134A7F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A7F">
        <w:rPr>
          <w:rFonts w:ascii="Times New Roman" w:hAnsi="Times New Roman"/>
          <w:sz w:val="24"/>
          <w:szCs w:val="24"/>
        </w:rPr>
        <w:t xml:space="preserve">Степень удовлетворенности качеством предоставленной муниципальной услуги в целом, рассчитывается по следующей формуле. </w:t>
      </w:r>
    </w:p>
    <w:p w:rsidR="00134A7F" w:rsidRPr="00134A7F" w:rsidRDefault="00134A7F" w:rsidP="00134A7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A7F" w:rsidRDefault="00134A7F" w:rsidP="00134A7F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34A7F">
        <w:rPr>
          <w:rFonts w:ascii="Times New Roman" w:hAnsi="Times New Roman"/>
          <w:sz w:val="24"/>
          <w:szCs w:val="24"/>
        </w:rPr>
        <w:t>Ку</w:t>
      </w:r>
      <w:proofErr w:type="gramStart"/>
      <w:r w:rsidRPr="00134A7F">
        <w:rPr>
          <w:rFonts w:ascii="Times New Roman" w:hAnsi="Times New Roman"/>
          <w:sz w:val="24"/>
          <w:szCs w:val="24"/>
        </w:rPr>
        <w:t>д</w:t>
      </w:r>
      <w:proofErr w:type="spellEnd"/>
      <w:r w:rsidRPr="00134A7F">
        <w:rPr>
          <w:rFonts w:ascii="Times New Roman" w:hAnsi="Times New Roman"/>
          <w:sz w:val="24"/>
          <w:szCs w:val="24"/>
        </w:rPr>
        <w:t>(</w:t>
      </w:r>
      <w:proofErr w:type="gramEnd"/>
      <w:r w:rsidRPr="00134A7F">
        <w:rPr>
          <w:rFonts w:ascii="Times New Roman" w:hAnsi="Times New Roman"/>
          <w:sz w:val="24"/>
          <w:szCs w:val="24"/>
        </w:rPr>
        <w:t>%) = ( К1(%)+К2(%) +…. К12(%) ): 12, где</w:t>
      </w:r>
    </w:p>
    <w:p w:rsidR="00134A7F" w:rsidRPr="00134A7F" w:rsidRDefault="00134A7F" w:rsidP="00134A7F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A7F" w:rsidRPr="00134A7F" w:rsidRDefault="00134A7F" w:rsidP="00134A7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 w:rsidRPr="00134A7F">
        <w:rPr>
          <w:rFonts w:ascii="Times New Roman" w:hAnsi="Times New Roman"/>
          <w:sz w:val="24"/>
          <w:szCs w:val="24"/>
        </w:rPr>
        <w:t>Ку</w:t>
      </w:r>
      <w:proofErr w:type="gramStart"/>
      <w:r w:rsidRPr="00134A7F">
        <w:rPr>
          <w:rFonts w:ascii="Times New Roman" w:hAnsi="Times New Roman"/>
          <w:sz w:val="24"/>
          <w:szCs w:val="24"/>
        </w:rPr>
        <w:t>д</w:t>
      </w:r>
      <w:proofErr w:type="spellEnd"/>
      <w:r w:rsidRPr="00134A7F">
        <w:rPr>
          <w:rFonts w:ascii="Times New Roman" w:hAnsi="Times New Roman"/>
          <w:sz w:val="24"/>
          <w:szCs w:val="24"/>
        </w:rPr>
        <w:t>(</w:t>
      </w:r>
      <w:proofErr w:type="gramEnd"/>
      <w:r w:rsidRPr="00134A7F">
        <w:rPr>
          <w:rFonts w:ascii="Times New Roman" w:hAnsi="Times New Roman"/>
          <w:sz w:val="24"/>
          <w:szCs w:val="24"/>
        </w:rPr>
        <w:t>%) – степень удовлетворенности качеством предоставленной муниципальной услуги</w:t>
      </w:r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A7F">
        <w:rPr>
          <w:rFonts w:ascii="Times New Roman" w:hAnsi="Times New Roman"/>
          <w:sz w:val="24"/>
          <w:szCs w:val="24"/>
        </w:rPr>
        <w:t>К</w:t>
      </w:r>
      <w:proofErr w:type="gramStart"/>
      <w:r w:rsidRPr="00134A7F">
        <w:rPr>
          <w:rFonts w:ascii="Times New Roman" w:hAnsi="Times New Roman"/>
          <w:sz w:val="24"/>
          <w:szCs w:val="24"/>
        </w:rPr>
        <w:t>1</w:t>
      </w:r>
      <w:proofErr w:type="gramEnd"/>
      <w:r w:rsidRPr="00134A7F">
        <w:rPr>
          <w:rFonts w:ascii="Times New Roman" w:hAnsi="Times New Roman"/>
          <w:sz w:val="24"/>
          <w:szCs w:val="24"/>
        </w:rPr>
        <w:t>(%) – 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«Муниципальные служащие (специалисты), предоставляющие муниципальную услугу, были компетентными и добросовестными»</w:t>
      </w:r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A7F">
        <w:rPr>
          <w:rFonts w:ascii="Times New Roman" w:hAnsi="Times New Roman"/>
          <w:bCs/>
          <w:sz w:val="24"/>
          <w:szCs w:val="24"/>
        </w:rPr>
        <w:t>К</w:t>
      </w:r>
      <w:proofErr w:type="gramStart"/>
      <w:r w:rsidRPr="00134A7F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134A7F">
        <w:rPr>
          <w:rFonts w:ascii="Times New Roman" w:hAnsi="Times New Roman"/>
          <w:bCs/>
          <w:sz w:val="24"/>
          <w:szCs w:val="24"/>
        </w:rPr>
        <w:t xml:space="preserve">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«Муниципальные служащие (специалисты), предоставляющие муниципальную услугу, были вежливыми и внимательными»</w:t>
      </w:r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34A7F">
        <w:rPr>
          <w:rFonts w:ascii="Times New Roman" w:hAnsi="Times New Roman"/>
          <w:bCs/>
          <w:sz w:val="24"/>
          <w:szCs w:val="24"/>
        </w:rPr>
        <w:t xml:space="preserve">К3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«Очередь к муниципальным служащим (специалистам) за получением муниципальной услуги отсутствовала»</w:t>
      </w:r>
      <w:proofErr w:type="gramEnd"/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A7F">
        <w:rPr>
          <w:rFonts w:ascii="Times New Roman" w:hAnsi="Times New Roman"/>
          <w:bCs/>
          <w:sz w:val="24"/>
          <w:szCs w:val="24"/>
        </w:rPr>
        <w:t xml:space="preserve">К4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«Я получи</w:t>
      </w:r>
      <w:proofErr w:type="gramStart"/>
      <w:r w:rsidRPr="00134A7F">
        <w:rPr>
          <w:rFonts w:ascii="Times New Roman" w:hAnsi="Times New Roman"/>
          <w:bCs/>
          <w:sz w:val="24"/>
          <w:szCs w:val="24"/>
        </w:rPr>
        <w:t>л(</w:t>
      </w:r>
      <w:proofErr w:type="gramEnd"/>
      <w:r w:rsidRPr="00134A7F">
        <w:rPr>
          <w:rFonts w:ascii="Times New Roman" w:hAnsi="Times New Roman"/>
          <w:bCs/>
          <w:sz w:val="24"/>
          <w:szCs w:val="24"/>
        </w:rPr>
        <w:t>а) полную информацию о том, как мне получить муниципальную услугу»</w:t>
      </w:r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34A7F">
        <w:rPr>
          <w:rFonts w:ascii="Times New Roman" w:hAnsi="Times New Roman"/>
          <w:bCs/>
          <w:sz w:val="24"/>
          <w:szCs w:val="24"/>
        </w:rPr>
        <w:t xml:space="preserve">К5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«Я считаю, что правила и порядок предоставления муниципальных услуг понятны»</w:t>
      </w:r>
      <w:proofErr w:type="gramEnd"/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A7F">
        <w:rPr>
          <w:rFonts w:ascii="Times New Roman" w:hAnsi="Times New Roman"/>
          <w:bCs/>
          <w:sz w:val="24"/>
          <w:szCs w:val="24"/>
        </w:rPr>
        <w:t xml:space="preserve">К6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«Я знако</w:t>
      </w:r>
      <w:proofErr w:type="gramStart"/>
      <w:r w:rsidRPr="00134A7F">
        <w:rPr>
          <w:rFonts w:ascii="Times New Roman" w:hAnsi="Times New Roman"/>
          <w:bCs/>
          <w:sz w:val="24"/>
          <w:szCs w:val="24"/>
        </w:rPr>
        <w:t>м(</w:t>
      </w:r>
      <w:proofErr w:type="gramEnd"/>
      <w:r w:rsidRPr="00134A7F">
        <w:rPr>
          <w:rFonts w:ascii="Times New Roman" w:hAnsi="Times New Roman"/>
          <w:bCs/>
          <w:sz w:val="24"/>
          <w:szCs w:val="24"/>
        </w:rPr>
        <w:t>а) с регламентом предоставления муниципальной услуги»</w:t>
      </w:r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A7F">
        <w:rPr>
          <w:rFonts w:ascii="Times New Roman" w:hAnsi="Times New Roman"/>
          <w:bCs/>
          <w:sz w:val="24"/>
          <w:szCs w:val="24"/>
        </w:rPr>
        <w:t>К</w:t>
      </w:r>
      <w:proofErr w:type="gramStart"/>
      <w:r w:rsidRPr="00134A7F">
        <w:rPr>
          <w:rFonts w:ascii="Times New Roman" w:hAnsi="Times New Roman"/>
          <w:bCs/>
          <w:sz w:val="24"/>
          <w:szCs w:val="24"/>
        </w:rPr>
        <w:t>7</w:t>
      </w:r>
      <w:proofErr w:type="gramEnd"/>
      <w:r w:rsidRPr="00134A7F">
        <w:rPr>
          <w:rFonts w:ascii="Times New Roman" w:hAnsi="Times New Roman"/>
          <w:bCs/>
          <w:sz w:val="24"/>
          <w:szCs w:val="24"/>
        </w:rPr>
        <w:t xml:space="preserve">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«Обстановка в месте обслуживания была комфортной (уютная обстановка, хороший температурный режим, оптимальное освещение)»</w:t>
      </w:r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34A7F">
        <w:rPr>
          <w:rFonts w:ascii="Times New Roman" w:hAnsi="Times New Roman"/>
          <w:bCs/>
          <w:sz w:val="24"/>
          <w:szCs w:val="24"/>
        </w:rPr>
        <w:t xml:space="preserve">К8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«Месторасположение органа исполнительной власти (организации, учреждения, пункта), представляющего муниципальную услугу, было удобным»</w:t>
      </w:r>
      <w:proofErr w:type="gramEnd"/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A7F">
        <w:rPr>
          <w:rFonts w:ascii="Times New Roman" w:hAnsi="Times New Roman"/>
          <w:bCs/>
          <w:sz w:val="24"/>
          <w:szCs w:val="24"/>
        </w:rPr>
        <w:t>К</w:t>
      </w:r>
      <w:proofErr w:type="gramStart"/>
      <w:r w:rsidRPr="00134A7F">
        <w:rPr>
          <w:rFonts w:ascii="Times New Roman" w:hAnsi="Times New Roman"/>
          <w:bCs/>
          <w:sz w:val="24"/>
          <w:szCs w:val="24"/>
        </w:rPr>
        <w:t>9</w:t>
      </w:r>
      <w:proofErr w:type="gramEnd"/>
      <w:r w:rsidRPr="00134A7F">
        <w:rPr>
          <w:rFonts w:ascii="Times New Roman" w:hAnsi="Times New Roman"/>
          <w:bCs/>
          <w:sz w:val="24"/>
          <w:szCs w:val="24"/>
        </w:rPr>
        <w:t xml:space="preserve">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«График работы удобен для посетителей»</w:t>
      </w:r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A7F">
        <w:rPr>
          <w:rFonts w:ascii="Times New Roman" w:hAnsi="Times New Roman"/>
          <w:bCs/>
          <w:sz w:val="24"/>
          <w:szCs w:val="24"/>
        </w:rPr>
        <w:t xml:space="preserve">К10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«Я получи</w:t>
      </w:r>
      <w:proofErr w:type="gramStart"/>
      <w:r w:rsidRPr="00134A7F">
        <w:rPr>
          <w:rFonts w:ascii="Times New Roman" w:hAnsi="Times New Roman"/>
          <w:bCs/>
          <w:sz w:val="24"/>
          <w:szCs w:val="24"/>
        </w:rPr>
        <w:t>л(</w:t>
      </w:r>
      <w:proofErr w:type="gramEnd"/>
      <w:r w:rsidRPr="00134A7F">
        <w:rPr>
          <w:rFonts w:ascii="Times New Roman" w:hAnsi="Times New Roman"/>
          <w:bCs/>
          <w:sz w:val="24"/>
          <w:szCs w:val="24"/>
        </w:rPr>
        <w:t>а) услугу в установленные сроки»</w:t>
      </w:r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A7F">
        <w:rPr>
          <w:rFonts w:ascii="Times New Roman" w:hAnsi="Times New Roman"/>
          <w:bCs/>
          <w:sz w:val="24"/>
          <w:szCs w:val="24"/>
        </w:rPr>
        <w:t xml:space="preserve">К11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«Я получи</w:t>
      </w:r>
      <w:proofErr w:type="gramStart"/>
      <w:r w:rsidRPr="00134A7F">
        <w:rPr>
          <w:rFonts w:ascii="Times New Roman" w:hAnsi="Times New Roman"/>
          <w:bCs/>
          <w:sz w:val="24"/>
          <w:szCs w:val="24"/>
        </w:rPr>
        <w:t>л(</w:t>
      </w:r>
      <w:proofErr w:type="gramEnd"/>
      <w:r w:rsidRPr="00134A7F">
        <w:rPr>
          <w:rFonts w:ascii="Times New Roman" w:hAnsi="Times New Roman"/>
          <w:bCs/>
          <w:sz w:val="24"/>
          <w:szCs w:val="24"/>
        </w:rPr>
        <w:t>а) услугу в полном объеме»</w:t>
      </w:r>
    </w:p>
    <w:p w:rsidR="00134A7F" w:rsidRPr="00134A7F" w:rsidRDefault="00134A7F" w:rsidP="00134A7F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A7F">
        <w:rPr>
          <w:rFonts w:ascii="Times New Roman" w:hAnsi="Times New Roman"/>
          <w:bCs/>
          <w:sz w:val="24"/>
          <w:szCs w:val="24"/>
        </w:rPr>
        <w:t xml:space="preserve">К12 (%) - </w:t>
      </w:r>
      <w:r w:rsidRPr="00134A7F">
        <w:rPr>
          <w:rFonts w:ascii="Times New Roman" w:hAnsi="Times New Roman"/>
          <w:sz w:val="24"/>
          <w:szCs w:val="24"/>
        </w:rPr>
        <w:t>Процент ответов (</w:t>
      </w:r>
      <w:r w:rsidRPr="00134A7F">
        <w:rPr>
          <w:rFonts w:ascii="Times New Roman" w:hAnsi="Times New Roman"/>
          <w:bCs/>
          <w:sz w:val="24"/>
          <w:szCs w:val="24"/>
        </w:rPr>
        <w:t>Да, абсолютно согласен (согласна), Да, скорее согласен (согласна)) по пункту опросного листа «Я удовлетворе</w:t>
      </w:r>
      <w:proofErr w:type="gramStart"/>
      <w:r w:rsidRPr="00134A7F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Pr="00134A7F">
        <w:rPr>
          <w:rFonts w:ascii="Times New Roman" w:hAnsi="Times New Roman"/>
          <w:bCs/>
          <w:sz w:val="24"/>
          <w:szCs w:val="24"/>
        </w:rPr>
        <w:t>а) качеством полученной муниципальной услуги»</w:t>
      </w:r>
    </w:p>
    <w:p w:rsidR="00134A7F" w:rsidRPr="00134A7F" w:rsidRDefault="00134A7F" w:rsidP="0013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A7F" w:rsidRDefault="00134A7F" w:rsidP="00EF2E81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A7F">
        <w:rPr>
          <w:rFonts w:ascii="Times New Roman" w:hAnsi="Times New Roman"/>
          <w:sz w:val="24"/>
          <w:szCs w:val="24"/>
        </w:rPr>
        <w:t>Степень удовлетворенности граждан операционными действиями муниципальных служащих (специалистов) при оказании муниципальной услуги рассчитывается путем сложения одноименного «К» по всем предоставленным муниципальным услугам и делением на количество ответов.</w:t>
      </w:r>
    </w:p>
    <w:p w:rsidR="00EF2E81" w:rsidRDefault="00EF2E81" w:rsidP="00EF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E81" w:rsidRPr="00EF2E81" w:rsidRDefault="00EF2E81" w:rsidP="00EF2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A7F" w:rsidRPr="00134A7F" w:rsidRDefault="00134A7F" w:rsidP="00134A7F">
      <w:pPr>
        <w:jc w:val="right"/>
        <w:rPr>
          <w:rFonts w:ascii="Times New Roman" w:hAnsi="Times New Roman" w:cs="Times New Roman"/>
          <w:i/>
          <w:sz w:val="24"/>
        </w:rPr>
      </w:pPr>
      <w:r w:rsidRPr="00134A7F">
        <w:rPr>
          <w:rFonts w:ascii="Times New Roman" w:hAnsi="Times New Roman" w:cs="Times New Roman"/>
          <w:i/>
          <w:sz w:val="24"/>
        </w:rPr>
        <w:lastRenderedPageBreak/>
        <w:t>Приложение 2</w:t>
      </w:r>
    </w:p>
    <w:p w:rsidR="00E12BFF" w:rsidRPr="006950AE" w:rsidRDefault="00E12BFF" w:rsidP="0028620C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tbl>
      <w:tblPr>
        <w:tblStyle w:val="a7"/>
        <w:tblW w:w="106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661"/>
        <w:gridCol w:w="1703"/>
        <w:gridCol w:w="849"/>
        <w:gridCol w:w="853"/>
      </w:tblGrid>
      <w:tr w:rsidR="00DA6722" w:rsidRPr="00293AE6" w:rsidTr="00DA6722">
        <w:trPr>
          <w:trHeight w:val="550"/>
        </w:trPr>
        <w:tc>
          <w:tcPr>
            <w:tcW w:w="568" w:type="dxa"/>
            <w:vMerge w:val="restart"/>
            <w:vAlign w:val="center"/>
          </w:tcPr>
          <w:p w:rsidR="00DA6722" w:rsidRPr="00293AE6" w:rsidRDefault="00DA6722" w:rsidP="00482143">
            <w:pPr>
              <w:pStyle w:val="1"/>
              <w:spacing w:before="0"/>
              <w:ind w:right="-109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6661" w:type="dxa"/>
            <w:vMerge w:val="restart"/>
            <w:vAlign w:val="center"/>
          </w:tcPr>
          <w:p w:rsidR="00DA6722" w:rsidRPr="00293AE6" w:rsidRDefault="00DA6722" w:rsidP="00482143">
            <w:pPr>
              <w:pStyle w:val="1"/>
              <w:spacing w:before="0"/>
              <w:ind w:left="501" w:hanging="50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pStyle w:val="1"/>
              <w:spacing w:before="0"/>
              <w:ind w:left="501" w:hanging="50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Коэффициент удовлетворенности</w:t>
            </w:r>
          </w:p>
        </w:tc>
      </w:tr>
      <w:tr w:rsidR="00DA6722" w:rsidRPr="00293AE6" w:rsidTr="00DA6722">
        <w:trPr>
          <w:trHeight w:val="301"/>
        </w:trPr>
        <w:tc>
          <w:tcPr>
            <w:tcW w:w="568" w:type="dxa"/>
            <w:vMerge/>
            <w:vAlign w:val="center"/>
          </w:tcPr>
          <w:p w:rsidR="00DA6722" w:rsidRPr="00293AE6" w:rsidRDefault="00DA6722" w:rsidP="00482143">
            <w:pPr>
              <w:pStyle w:val="1"/>
              <w:spacing w:before="0"/>
              <w:ind w:right="-109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1" w:type="dxa"/>
            <w:vMerge/>
            <w:vAlign w:val="center"/>
          </w:tcPr>
          <w:p w:rsidR="00DA6722" w:rsidRPr="00293AE6" w:rsidRDefault="00DA6722" w:rsidP="00482143">
            <w:pPr>
              <w:pStyle w:val="1"/>
              <w:spacing w:before="0"/>
              <w:ind w:left="501" w:hanging="50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A6722" w:rsidRPr="00293AE6" w:rsidRDefault="00DA6722" w:rsidP="00DA6722">
            <w:pPr>
              <w:pStyle w:val="1"/>
              <w:spacing w:before="0"/>
              <w:ind w:left="35" w:hanging="4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удовлетворенности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DA6722">
            <w:pPr>
              <w:pStyle w:val="1"/>
              <w:spacing w:before="0"/>
              <w:ind w:hanging="43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удовлетворенности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ConsPlusNormal"/>
              <w:numPr>
                <w:ilvl w:val="0"/>
                <w:numId w:val="50"/>
              </w:numPr>
              <w:tabs>
                <w:tab w:val="left" w:pos="0"/>
              </w:tabs>
              <w:ind w:right="885"/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сады), расположенные на территории Таймырского Долгано-Ненецкого муниципального района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ConsPlusNormal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Зачисление в муниципальные общеобразовательные учреждения, расположенные на территории Таймырского Долгано-Ненецкого муниципального района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текущей успеваемости учащегося на территории ТДНМР, ведение электронного дневника и электронного журнала успеваемости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ConsPlusNormal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722">
              <w:rPr>
                <w:rFonts w:ascii="Times New Roman" w:hAnsi="Times New Roman" w:cs="Times New Roman"/>
                <w:sz w:val="20"/>
                <w:szCs w:val="20"/>
              </w:rPr>
              <w:t>О включении граждан в список на предоставление жилых помещений, входящих в состав муниципального жилищного фонда коммерческого использования ТДНМР, по договорам коммерческого найма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 обеспечения граждан, организаций и общественных объединений на основе документов архива ТДНМР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ежемесячной денежной выплаты лицам, удостоенным почетного звания Таймырского Долгано-Ненецкого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Почетный гражданин Таймыра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Выдача специального разрешения на перевозку тяжеловесного и (или) крупногабаритного груза по дорогам Таймырского Долгано-Ненецкого муниципального района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О включении граждан в список, нуждающихся в предоставлении служебных помещений специализированного жилищного фонда ТДНМР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 предоставлении земельного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9F9"/>
              </w:rPr>
              <w:t xml:space="preserve"> 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 в аренду без проведения торгов</w:t>
            </w: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Принятие решения о проведен</w:t>
            </w:r>
            <w:proofErr w:type="gramStart"/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ии ау</w:t>
            </w:r>
            <w:proofErr w:type="gramEnd"/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кциона по продаже земельного участка либо аукциона на право заключения договора аренды земельного участка</w:t>
            </w: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vAlign w:val="center"/>
          </w:tcPr>
          <w:p w:rsidR="00DA6722" w:rsidRPr="00293AE6" w:rsidRDefault="00DA6722" w:rsidP="0048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находящегося в собственности ТДНМР и предназначенных для сдачи в аренду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 на территории Таймырского Долгано-Ненецкого муниципального района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Выдача разрешений на ввод объектов культурного наследия, расположенных на территории Таймырского Долгано-Ненецкого муниципального района, в эксплуатацию, если при проведении строительства, реконструкции, работ по сохранению таких объектов затрагивались их конструктивные и другие характеристики надежности и безопасности объектов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Выдача разрешений на строительство, реконструкцию объектов культурного наследия, расположенных на территории Таймырского Долгано-Ненецкого муниципального района, если при проведении работ по сохранению таких объектов 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</w:rPr>
              <w:t>Выдача разрешения на право организации розничног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293AE6">
              <w:rPr>
                <w:rFonts w:ascii="Times New Roman" w:hAnsi="Times New Roman" w:cs="Times New Roman"/>
                <w:color w:val="000000"/>
              </w:rPr>
              <w:t xml:space="preserve">рынка на </w:t>
            </w:r>
            <w:r w:rsidRPr="00293AE6">
              <w:rPr>
                <w:rFonts w:ascii="Times New Roman" w:hAnsi="Times New Roman" w:cs="Times New Roman"/>
                <w:color w:val="000000"/>
              </w:rPr>
              <w:lastRenderedPageBreak/>
              <w:t>территории Таймырского Долгано-Ненецкого</w:t>
            </w:r>
            <w:r w:rsidRPr="00293AE6">
              <w:rPr>
                <w:rFonts w:ascii="Times New Roman" w:hAnsi="Times New Roman" w:cs="Times New Roman"/>
                <w:color w:val="000000"/>
                <w:shd w:val="clear" w:color="auto" w:fill="F5F9F9"/>
              </w:rPr>
              <w:t xml:space="preserve"> </w:t>
            </w:r>
            <w:r w:rsidRPr="00293AE6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обращений не поступало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3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Принятие решения о предоставлении в собственность бесплатно земельного участка многодетным гражданам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3ADF">
              <w:rPr>
                <w:rFonts w:ascii="Times New Roman" w:hAnsi="Times New Roman" w:cs="Times New Roman"/>
              </w:rPr>
              <w:t>Признание молодых семей участниками подпрограммы «Обеспечение жильем молодых семей Таймырского Долгано-Ненецкого муниципального района» муниципальной программы «Улучшение жилищных условий отдельных категорий граждан Таймырского Долгано-Ненецкого муниципального района»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Возмещение части затрат на оплату электрической энергии, вырабатываемой дизельными электростанциями, израсходованной для освещения и отопления гаражей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</w:rPr>
              <w:t>Принятие решения о предоставлении в собственност</w:t>
            </w:r>
            <w:r>
              <w:rPr>
                <w:rFonts w:ascii="Times New Roman" w:hAnsi="Times New Roman" w:cs="Times New Roman"/>
                <w:color w:val="000000"/>
              </w:rPr>
              <w:t xml:space="preserve">ь </w:t>
            </w:r>
            <w:r w:rsidRPr="00293AE6">
              <w:rPr>
                <w:rFonts w:ascii="Times New Roman" w:hAnsi="Times New Roman" w:cs="Times New Roman"/>
                <w:color w:val="000000"/>
              </w:rPr>
              <w:t>гражданину земельного участка для индивидуальног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293AE6">
              <w:rPr>
                <w:rFonts w:ascii="Times New Roman" w:hAnsi="Times New Roman" w:cs="Times New Roman"/>
                <w:color w:val="000000"/>
              </w:rPr>
              <w:t>жилищного строительства бесплатно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Принятие решения о предоставлении земельных участков в безвозмездное пользование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</w:rPr>
              <w:t>Принятие решения о предоставлении земельных</w:t>
            </w:r>
            <w:r w:rsidRPr="00293AE6">
              <w:rPr>
                <w:rFonts w:ascii="Times New Roman" w:hAnsi="Times New Roman" w:cs="Times New Roman"/>
                <w:color w:val="000000"/>
                <w:shd w:val="clear" w:color="auto" w:fill="F5F9F9"/>
              </w:rPr>
              <w:t xml:space="preserve"> </w:t>
            </w:r>
            <w:r w:rsidRPr="00293AE6">
              <w:rPr>
                <w:rFonts w:ascii="Times New Roman" w:hAnsi="Times New Roman" w:cs="Times New Roman"/>
                <w:color w:val="000000"/>
              </w:rPr>
              <w:t>участков в постоянное (бессрочное) пользование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rPr>
          <w:trHeight w:val="371"/>
        </w:trPr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DA6722" w:rsidRPr="00293AE6" w:rsidRDefault="00DA6722" w:rsidP="00482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3AE6">
              <w:rPr>
                <w:rFonts w:ascii="Times New Roman" w:hAnsi="Times New Roman" w:cs="Times New Roman"/>
                <w:color w:val="000000"/>
              </w:rPr>
              <w:t>Предварител</w:t>
            </w:r>
            <w:r>
              <w:rPr>
                <w:rFonts w:ascii="Times New Roman" w:hAnsi="Times New Roman" w:cs="Times New Roman"/>
                <w:color w:val="000000"/>
              </w:rPr>
              <w:t xml:space="preserve">ьное согласование предоставления </w:t>
            </w:r>
            <w:r w:rsidRPr="00293AE6">
              <w:rPr>
                <w:rFonts w:ascii="Times New Roman" w:hAnsi="Times New Roman" w:cs="Times New Roman"/>
                <w:color w:val="000000"/>
              </w:rPr>
              <w:t>земельных участков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Зачисление в муниципальные образовательные учреждения дополнительного образования детей, расположенные на территории Таймырского Долгано-Ненецкого муниципального района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организации отдыха детей, обучающихся в муниципальных общеобразовательных учреждениях, расположенных на территории ТДНМР, в каникулярное время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ыдача разрешений на строительство, реконструкцию объектов капитального строительства, расположенных на территории двух и более поселений в граница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Таймырского Долгано-Ненецкого муниципального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0E9EC"/>
              </w:rPr>
              <w:t xml:space="preserve"> 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568" w:type="dxa"/>
            <w:vAlign w:val="center"/>
          </w:tcPr>
          <w:p w:rsidR="00DA6722" w:rsidRPr="00293AE6" w:rsidRDefault="00DA6722" w:rsidP="00DA6722">
            <w:pPr>
              <w:pStyle w:val="a6"/>
              <w:numPr>
                <w:ilvl w:val="0"/>
                <w:numId w:val="50"/>
              </w:numPr>
              <w:tabs>
                <w:tab w:val="left" w:pos="155"/>
              </w:tabs>
              <w:ind w:left="0" w:right="88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DA6722" w:rsidRPr="00293AE6" w:rsidRDefault="00DA6722" w:rsidP="0048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двух и более поселений в границах Таймырского Долгано-Ненецкого муниципальног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293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05" w:type="dxa"/>
            <w:gridSpan w:val="3"/>
            <w:vAlign w:val="center"/>
          </w:tcPr>
          <w:p w:rsidR="00DA6722" w:rsidRPr="00293AE6" w:rsidRDefault="00DA6722" w:rsidP="00482143">
            <w:pPr>
              <w:ind w:left="501" w:hanging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голосов</w:t>
            </w:r>
          </w:p>
        </w:tc>
      </w:tr>
      <w:tr w:rsidR="00DA6722" w:rsidRPr="00293AE6" w:rsidTr="00DA6722">
        <w:tc>
          <w:tcPr>
            <w:tcW w:w="7229" w:type="dxa"/>
            <w:gridSpan w:val="2"/>
            <w:vAlign w:val="center"/>
          </w:tcPr>
          <w:p w:rsidR="00DA6722" w:rsidRPr="00293AE6" w:rsidRDefault="00DA6722" w:rsidP="004821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2" w:type="dxa"/>
            <w:gridSpan w:val="2"/>
            <w:vAlign w:val="center"/>
          </w:tcPr>
          <w:p w:rsidR="00DA6722" w:rsidRPr="00293AE6" w:rsidRDefault="00DA6722" w:rsidP="00482143">
            <w:pPr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  <w:tc>
          <w:tcPr>
            <w:tcW w:w="853" w:type="dxa"/>
            <w:vAlign w:val="center"/>
          </w:tcPr>
          <w:p w:rsidR="00DA6722" w:rsidRPr="00293AE6" w:rsidRDefault="00DA6722" w:rsidP="00482143">
            <w:pPr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  <w:r w:rsidRPr="00293AE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02FAD" w:rsidRDefault="00002FAD" w:rsidP="00286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02FAD" w:rsidSect="00EF2E81">
      <w:headerReference w:type="default" r:id="rId10"/>
      <w:pgSz w:w="11906" w:h="16838"/>
      <w:pgMar w:top="851" w:right="849" w:bottom="993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DA" w:rsidRDefault="00850BDA" w:rsidP="006A6CE0">
      <w:pPr>
        <w:spacing w:after="0" w:line="240" w:lineRule="auto"/>
      </w:pPr>
      <w:r>
        <w:separator/>
      </w:r>
    </w:p>
  </w:endnote>
  <w:endnote w:type="continuationSeparator" w:id="0">
    <w:p w:rsidR="00850BDA" w:rsidRDefault="00850BDA" w:rsidP="006A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DA" w:rsidRDefault="00850BDA" w:rsidP="006A6CE0">
      <w:pPr>
        <w:spacing w:after="0" w:line="240" w:lineRule="auto"/>
      </w:pPr>
      <w:r>
        <w:separator/>
      </w:r>
    </w:p>
  </w:footnote>
  <w:footnote w:type="continuationSeparator" w:id="0">
    <w:p w:rsidR="00850BDA" w:rsidRDefault="00850BDA" w:rsidP="006A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1422"/>
      <w:docPartObj>
        <w:docPartGallery w:val="Page Numbers (Top of Page)"/>
        <w:docPartUnique/>
      </w:docPartObj>
    </w:sdtPr>
    <w:sdtEndPr/>
    <w:sdtContent>
      <w:p w:rsidR="00134A7F" w:rsidRDefault="00134A7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7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4A7F" w:rsidRDefault="00134A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4A3"/>
    <w:multiLevelType w:val="hybridMultilevel"/>
    <w:tmpl w:val="93BE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452E6"/>
    <w:multiLevelType w:val="hybridMultilevel"/>
    <w:tmpl w:val="23F0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F2457"/>
    <w:multiLevelType w:val="hybridMultilevel"/>
    <w:tmpl w:val="BFF82F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493B68"/>
    <w:multiLevelType w:val="hybridMultilevel"/>
    <w:tmpl w:val="6E66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83528"/>
    <w:multiLevelType w:val="hybridMultilevel"/>
    <w:tmpl w:val="1CF8A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11988"/>
    <w:multiLevelType w:val="hybridMultilevel"/>
    <w:tmpl w:val="C05E60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5709CE"/>
    <w:multiLevelType w:val="hybridMultilevel"/>
    <w:tmpl w:val="A44A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51324"/>
    <w:multiLevelType w:val="hybridMultilevel"/>
    <w:tmpl w:val="ECD4298A"/>
    <w:lvl w:ilvl="0" w:tplc="152EE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330E6"/>
    <w:multiLevelType w:val="hybridMultilevel"/>
    <w:tmpl w:val="3784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32CDE"/>
    <w:multiLevelType w:val="hybridMultilevel"/>
    <w:tmpl w:val="06BCA2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3C6E81"/>
    <w:multiLevelType w:val="hybridMultilevel"/>
    <w:tmpl w:val="A8649E7A"/>
    <w:lvl w:ilvl="0" w:tplc="CDB09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5941D2"/>
    <w:multiLevelType w:val="hybridMultilevel"/>
    <w:tmpl w:val="4E8A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E76B0"/>
    <w:multiLevelType w:val="hybridMultilevel"/>
    <w:tmpl w:val="6D4A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06DCE"/>
    <w:multiLevelType w:val="hybridMultilevel"/>
    <w:tmpl w:val="91F6E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173E14"/>
    <w:multiLevelType w:val="hybridMultilevel"/>
    <w:tmpl w:val="822EB7B6"/>
    <w:lvl w:ilvl="0" w:tplc="79D2D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A2F20"/>
    <w:multiLevelType w:val="hybridMultilevel"/>
    <w:tmpl w:val="E78EE3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F19CD"/>
    <w:multiLevelType w:val="hybridMultilevel"/>
    <w:tmpl w:val="D0C238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ED0AFD"/>
    <w:multiLevelType w:val="hybridMultilevel"/>
    <w:tmpl w:val="6FC2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E1F77"/>
    <w:multiLevelType w:val="hybridMultilevel"/>
    <w:tmpl w:val="9B3A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55A7A"/>
    <w:multiLevelType w:val="hybridMultilevel"/>
    <w:tmpl w:val="AD12F9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97E84"/>
    <w:multiLevelType w:val="hybridMultilevel"/>
    <w:tmpl w:val="5E12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C50E5"/>
    <w:multiLevelType w:val="hybridMultilevel"/>
    <w:tmpl w:val="D0C238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60E7490"/>
    <w:multiLevelType w:val="hybridMultilevel"/>
    <w:tmpl w:val="0A721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C7855"/>
    <w:multiLevelType w:val="hybridMultilevel"/>
    <w:tmpl w:val="6A2C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34016"/>
    <w:multiLevelType w:val="hybridMultilevel"/>
    <w:tmpl w:val="9E44FF1A"/>
    <w:lvl w:ilvl="0" w:tplc="4238D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632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8E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6A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A3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E8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1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23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CF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0357249"/>
    <w:multiLevelType w:val="hybridMultilevel"/>
    <w:tmpl w:val="D14C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87173"/>
    <w:multiLevelType w:val="hybridMultilevel"/>
    <w:tmpl w:val="2044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A76B9"/>
    <w:multiLevelType w:val="hybridMultilevel"/>
    <w:tmpl w:val="E512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B592A"/>
    <w:multiLevelType w:val="hybridMultilevel"/>
    <w:tmpl w:val="867A633A"/>
    <w:lvl w:ilvl="0" w:tplc="A97A1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43B5EBF"/>
    <w:multiLevelType w:val="hybridMultilevel"/>
    <w:tmpl w:val="340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C040A8"/>
    <w:multiLevelType w:val="hybridMultilevel"/>
    <w:tmpl w:val="5420C5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F0961"/>
    <w:multiLevelType w:val="hybridMultilevel"/>
    <w:tmpl w:val="BB623B2A"/>
    <w:lvl w:ilvl="0" w:tplc="263059D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94A8A"/>
    <w:multiLevelType w:val="hybridMultilevel"/>
    <w:tmpl w:val="C49C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12195A"/>
    <w:multiLevelType w:val="hybridMultilevel"/>
    <w:tmpl w:val="89EA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A31DF4"/>
    <w:multiLevelType w:val="hybridMultilevel"/>
    <w:tmpl w:val="9FE49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BC11DB"/>
    <w:multiLevelType w:val="hybridMultilevel"/>
    <w:tmpl w:val="5AA2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30811"/>
    <w:multiLevelType w:val="hybridMultilevel"/>
    <w:tmpl w:val="7A9AE800"/>
    <w:lvl w:ilvl="0" w:tplc="C862E3B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A6C2FC4"/>
    <w:multiLevelType w:val="hybridMultilevel"/>
    <w:tmpl w:val="5D367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AE13FB9"/>
    <w:multiLevelType w:val="hybridMultilevel"/>
    <w:tmpl w:val="D14C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B7A69"/>
    <w:multiLevelType w:val="hybridMultilevel"/>
    <w:tmpl w:val="B806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F1C12"/>
    <w:multiLevelType w:val="hybridMultilevel"/>
    <w:tmpl w:val="310E5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3A29D3"/>
    <w:multiLevelType w:val="hybridMultilevel"/>
    <w:tmpl w:val="678E0E68"/>
    <w:lvl w:ilvl="0" w:tplc="09BE2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A6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86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2C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0D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47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07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06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47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2B24C1"/>
    <w:multiLevelType w:val="hybridMultilevel"/>
    <w:tmpl w:val="863E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C0C60"/>
    <w:multiLevelType w:val="hybridMultilevel"/>
    <w:tmpl w:val="D52C91F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4">
    <w:nsid w:val="78F22BC8"/>
    <w:multiLevelType w:val="hybridMultilevel"/>
    <w:tmpl w:val="B2EA6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4650A6"/>
    <w:multiLevelType w:val="hybridMultilevel"/>
    <w:tmpl w:val="83E2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FD42D8"/>
    <w:multiLevelType w:val="hybridMultilevel"/>
    <w:tmpl w:val="316C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4516D"/>
    <w:multiLevelType w:val="hybridMultilevel"/>
    <w:tmpl w:val="1CE0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A0361B"/>
    <w:multiLevelType w:val="hybridMultilevel"/>
    <w:tmpl w:val="C54438CE"/>
    <w:lvl w:ilvl="0" w:tplc="15DE6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F7306"/>
    <w:multiLevelType w:val="hybridMultilevel"/>
    <w:tmpl w:val="12C6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9"/>
  </w:num>
  <w:num w:numId="4">
    <w:abstractNumId w:val="44"/>
  </w:num>
  <w:num w:numId="5">
    <w:abstractNumId w:val="18"/>
  </w:num>
  <w:num w:numId="6">
    <w:abstractNumId w:val="35"/>
  </w:num>
  <w:num w:numId="7">
    <w:abstractNumId w:val="6"/>
  </w:num>
  <w:num w:numId="8">
    <w:abstractNumId w:val="32"/>
  </w:num>
  <w:num w:numId="9">
    <w:abstractNumId w:val="39"/>
  </w:num>
  <w:num w:numId="10">
    <w:abstractNumId w:val="0"/>
  </w:num>
  <w:num w:numId="11">
    <w:abstractNumId w:val="42"/>
  </w:num>
  <w:num w:numId="12">
    <w:abstractNumId w:val="25"/>
  </w:num>
  <w:num w:numId="13">
    <w:abstractNumId w:val="13"/>
  </w:num>
  <w:num w:numId="14">
    <w:abstractNumId w:val="43"/>
  </w:num>
  <w:num w:numId="15">
    <w:abstractNumId w:val="10"/>
  </w:num>
  <w:num w:numId="16">
    <w:abstractNumId w:val="34"/>
  </w:num>
  <w:num w:numId="17">
    <w:abstractNumId w:val="23"/>
  </w:num>
  <w:num w:numId="18">
    <w:abstractNumId w:val="19"/>
  </w:num>
  <w:num w:numId="19">
    <w:abstractNumId w:val="49"/>
  </w:num>
  <w:num w:numId="20">
    <w:abstractNumId w:val="1"/>
  </w:num>
  <w:num w:numId="21">
    <w:abstractNumId w:val="14"/>
  </w:num>
  <w:num w:numId="22">
    <w:abstractNumId w:val="46"/>
  </w:num>
  <w:num w:numId="23">
    <w:abstractNumId w:val="15"/>
  </w:num>
  <w:num w:numId="24">
    <w:abstractNumId w:val="36"/>
  </w:num>
  <w:num w:numId="25">
    <w:abstractNumId w:val="47"/>
  </w:num>
  <w:num w:numId="26">
    <w:abstractNumId w:val="7"/>
  </w:num>
  <w:num w:numId="27">
    <w:abstractNumId w:val="45"/>
  </w:num>
  <w:num w:numId="28">
    <w:abstractNumId w:val="20"/>
  </w:num>
  <w:num w:numId="29">
    <w:abstractNumId w:val="12"/>
  </w:num>
  <w:num w:numId="30">
    <w:abstractNumId w:val="22"/>
  </w:num>
  <w:num w:numId="31">
    <w:abstractNumId w:val="11"/>
  </w:num>
  <w:num w:numId="32">
    <w:abstractNumId w:val="38"/>
  </w:num>
  <w:num w:numId="33">
    <w:abstractNumId w:val="40"/>
  </w:num>
  <w:num w:numId="34">
    <w:abstractNumId w:val="41"/>
  </w:num>
  <w:num w:numId="35">
    <w:abstractNumId w:val="24"/>
  </w:num>
  <w:num w:numId="36">
    <w:abstractNumId w:val="21"/>
  </w:num>
  <w:num w:numId="37">
    <w:abstractNumId w:val="16"/>
  </w:num>
  <w:num w:numId="38">
    <w:abstractNumId w:val="31"/>
  </w:num>
  <w:num w:numId="39">
    <w:abstractNumId w:val="9"/>
  </w:num>
  <w:num w:numId="40">
    <w:abstractNumId w:val="8"/>
  </w:num>
  <w:num w:numId="41">
    <w:abstractNumId w:val="33"/>
  </w:num>
  <w:num w:numId="42">
    <w:abstractNumId w:val="26"/>
  </w:num>
  <w:num w:numId="43">
    <w:abstractNumId w:val="2"/>
  </w:num>
  <w:num w:numId="44">
    <w:abstractNumId w:val="5"/>
  </w:num>
  <w:num w:numId="45">
    <w:abstractNumId w:val="37"/>
  </w:num>
  <w:num w:numId="46">
    <w:abstractNumId w:val="17"/>
  </w:num>
  <w:num w:numId="47">
    <w:abstractNumId w:val="4"/>
  </w:num>
  <w:num w:numId="48">
    <w:abstractNumId w:val="27"/>
  </w:num>
  <w:num w:numId="49">
    <w:abstractNumId w:val="3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06"/>
    <w:rsid w:val="00002FAD"/>
    <w:rsid w:val="00012F27"/>
    <w:rsid w:val="000164DA"/>
    <w:rsid w:val="00024ADD"/>
    <w:rsid w:val="00027807"/>
    <w:rsid w:val="000301CE"/>
    <w:rsid w:val="00030390"/>
    <w:rsid w:val="00031186"/>
    <w:rsid w:val="00041E7F"/>
    <w:rsid w:val="000440E1"/>
    <w:rsid w:val="00051D31"/>
    <w:rsid w:val="00063A37"/>
    <w:rsid w:val="00066D58"/>
    <w:rsid w:val="00066ED5"/>
    <w:rsid w:val="00067758"/>
    <w:rsid w:val="00067BBA"/>
    <w:rsid w:val="00084083"/>
    <w:rsid w:val="000875D7"/>
    <w:rsid w:val="00087C06"/>
    <w:rsid w:val="00094158"/>
    <w:rsid w:val="00096621"/>
    <w:rsid w:val="000B66BA"/>
    <w:rsid w:val="000C7875"/>
    <w:rsid w:val="000C7BBC"/>
    <w:rsid w:val="000E08D8"/>
    <w:rsid w:val="000E6883"/>
    <w:rsid w:val="001020F2"/>
    <w:rsid w:val="001021EF"/>
    <w:rsid w:val="00103DE7"/>
    <w:rsid w:val="00111DA8"/>
    <w:rsid w:val="00120B05"/>
    <w:rsid w:val="001219EF"/>
    <w:rsid w:val="001266E4"/>
    <w:rsid w:val="001305A2"/>
    <w:rsid w:val="00134A7F"/>
    <w:rsid w:val="00142738"/>
    <w:rsid w:val="00143BB8"/>
    <w:rsid w:val="00144FC6"/>
    <w:rsid w:val="00150342"/>
    <w:rsid w:val="001732F5"/>
    <w:rsid w:val="00173DC0"/>
    <w:rsid w:val="00184B82"/>
    <w:rsid w:val="0019368D"/>
    <w:rsid w:val="001977B7"/>
    <w:rsid w:val="001A1EFD"/>
    <w:rsid w:val="001A3815"/>
    <w:rsid w:val="001A451E"/>
    <w:rsid w:val="001A60DD"/>
    <w:rsid w:val="001B0236"/>
    <w:rsid w:val="001B0D52"/>
    <w:rsid w:val="001C14A2"/>
    <w:rsid w:val="001C336B"/>
    <w:rsid w:val="001C4431"/>
    <w:rsid w:val="001C73C0"/>
    <w:rsid w:val="001C7C4C"/>
    <w:rsid w:val="001D00CA"/>
    <w:rsid w:val="001E1A7F"/>
    <w:rsid w:val="001E4D4E"/>
    <w:rsid w:val="001E5BF8"/>
    <w:rsid w:val="001E640C"/>
    <w:rsid w:val="001F09B5"/>
    <w:rsid w:val="002009C9"/>
    <w:rsid w:val="002024BE"/>
    <w:rsid w:val="0020476F"/>
    <w:rsid w:val="00212DFF"/>
    <w:rsid w:val="0022459C"/>
    <w:rsid w:val="00227AE9"/>
    <w:rsid w:val="002327E2"/>
    <w:rsid w:val="002362CD"/>
    <w:rsid w:val="00242A1C"/>
    <w:rsid w:val="002437A5"/>
    <w:rsid w:val="002473CC"/>
    <w:rsid w:val="00252011"/>
    <w:rsid w:val="002554F4"/>
    <w:rsid w:val="00257648"/>
    <w:rsid w:val="00257F99"/>
    <w:rsid w:val="00272A2E"/>
    <w:rsid w:val="00273AA0"/>
    <w:rsid w:val="00273E96"/>
    <w:rsid w:val="002765DA"/>
    <w:rsid w:val="002804A6"/>
    <w:rsid w:val="0028620C"/>
    <w:rsid w:val="00290F24"/>
    <w:rsid w:val="002918A5"/>
    <w:rsid w:val="00292032"/>
    <w:rsid w:val="00292043"/>
    <w:rsid w:val="00293AE6"/>
    <w:rsid w:val="00294DC6"/>
    <w:rsid w:val="00294E67"/>
    <w:rsid w:val="00297FF3"/>
    <w:rsid w:val="002A1EA1"/>
    <w:rsid w:val="002A6C8A"/>
    <w:rsid w:val="002B71D3"/>
    <w:rsid w:val="002C0316"/>
    <w:rsid w:val="002C18F3"/>
    <w:rsid w:val="002C7B96"/>
    <w:rsid w:val="002D5FA7"/>
    <w:rsid w:val="002E1556"/>
    <w:rsid w:val="002E1B6D"/>
    <w:rsid w:val="002E587D"/>
    <w:rsid w:val="002E737B"/>
    <w:rsid w:val="002F1E19"/>
    <w:rsid w:val="002F56C0"/>
    <w:rsid w:val="002F7953"/>
    <w:rsid w:val="00302372"/>
    <w:rsid w:val="00304B8C"/>
    <w:rsid w:val="003057AB"/>
    <w:rsid w:val="00322D1A"/>
    <w:rsid w:val="00323B74"/>
    <w:rsid w:val="003262B5"/>
    <w:rsid w:val="00334C29"/>
    <w:rsid w:val="003447EB"/>
    <w:rsid w:val="00356159"/>
    <w:rsid w:val="00357E2A"/>
    <w:rsid w:val="00360E0A"/>
    <w:rsid w:val="003640C7"/>
    <w:rsid w:val="00366E45"/>
    <w:rsid w:val="0036791C"/>
    <w:rsid w:val="003812AA"/>
    <w:rsid w:val="003919BE"/>
    <w:rsid w:val="00392A0D"/>
    <w:rsid w:val="00394CAA"/>
    <w:rsid w:val="003A1520"/>
    <w:rsid w:val="003B0891"/>
    <w:rsid w:val="003C3740"/>
    <w:rsid w:val="003C37E8"/>
    <w:rsid w:val="003D51D8"/>
    <w:rsid w:val="003E1194"/>
    <w:rsid w:val="003E336D"/>
    <w:rsid w:val="003E5FB0"/>
    <w:rsid w:val="003E6343"/>
    <w:rsid w:val="003F4466"/>
    <w:rsid w:val="0040127E"/>
    <w:rsid w:val="00402236"/>
    <w:rsid w:val="0042187A"/>
    <w:rsid w:val="004303C7"/>
    <w:rsid w:val="00432AB4"/>
    <w:rsid w:val="004339F9"/>
    <w:rsid w:val="00441581"/>
    <w:rsid w:val="004422DF"/>
    <w:rsid w:val="00455F94"/>
    <w:rsid w:val="00461386"/>
    <w:rsid w:val="004652A8"/>
    <w:rsid w:val="00471751"/>
    <w:rsid w:val="00471957"/>
    <w:rsid w:val="00475333"/>
    <w:rsid w:val="004804C7"/>
    <w:rsid w:val="0048145C"/>
    <w:rsid w:val="00484B4A"/>
    <w:rsid w:val="004868CE"/>
    <w:rsid w:val="00491473"/>
    <w:rsid w:val="00493617"/>
    <w:rsid w:val="00493B6D"/>
    <w:rsid w:val="004A68BA"/>
    <w:rsid w:val="004A706D"/>
    <w:rsid w:val="004A7C88"/>
    <w:rsid w:val="004B62CB"/>
    <w:rsid w:val="004B6F7E"/>
    <w:rsid w:val="004C13EA"/>
    <w:rsid w:val="004D5E92"/>
    <w:rsid w:val="004D6986"/>
    <w:rsid w:val="004D7D0A"/>
    <w:rsid w:val="004E1FC0"/>
    <w:rsid w:val="004E28C9"/>
    <w:rsid w:val="004E41D6"/>
    <w:rsid w:val="004E5F23"/>
    <w:rsid w:val="004F0996"/>
    <w:rsid w:val="0050181D"/>
    <w:rsid w:val="00502BE5"/>
    <w:rsid w:val="005053D2"/>
    <w:rsid w:val="0051523D"/>
    <w:rsid w:val="00546F86"/>
    <w:rsid w:val="005570A6"/>
    <w:rsid w:val="00563404"/>
    <w:rsid w:val="005669AC"/>
    <w:rsid w:val="00576472"/>
    <w:rsid w:val="00583C79"/>
    <w:rsid w:val="005925D9"/>
    <w:rsid w:val="00594244"/>
    <w:rsid w:val="005944EF"/>
    <w:rsid w:val="005B6A83"/>
    <w:rsid w:val="005B76EB"/>
    <w:rsid w:val="005C5958"/>
    <w:rsid w:val="005D382C"/>
    <w:rsid w:val="005D452C"/>
    <w:rsid w:val="005D5EDB"/>
    <w:rsid w:val="005E00F7"/>
    <w:rsid w:val="005F46BB"/>
    <w:rsid w:val="00603C07"/>
    <w:rsid w:val="006048E9"/>
    <w:rsid w:val="006222DB"/>
    <w:rsid w:val="00624FF4"/>
    <w:rsid w:val="006252DB"/>
    <w:rsid w:val="006276D5"/>
    <w:rsid w:val="006460CF"/>
    <w:rsid w:val="0064657E"/>
    <w:rsid w:val="006567B2"/>
    <w:rsid w:val="00661173"/>
    <w:rsid w:val="006611B1"/>
    <w:rsid w:val="00663E8A"/>
    <w:rsid w:val="00665A25"/>
    <w:rsid w:val="0067419B"/>
    <w:rsid w:val="006821CB"/>
    <w:rsid w:val="006841C4"/>
    <w:rsid w:val="00684D3A"/>
    <w:rsid w:val="00692537"/>
    <w:rsid w:val="00693730"/>
    <w:rsid w:val="006950AE"/>
    <w:rsid w:val="006A6CE0"/>
    <w:rsid w:val="006A7222"/>
    <w:rsid w:val="006B29BD"/>
    <w:rsid w:val="006C342C"/>
    <w:rsid w:val="006C465B"/>
    <w:rsid w:val="006D0E7C"/>
    <w:rsid w:val="006D6C99"/>
    <w:rsid w:val="006E0B87"/>
    <w:rsid w:val="006E1B9C"/>
    <w:rsid w:val="006E2F93"/>
    <w:rsid w:val="006F15DA"/>
    <w:rsid w:val="006F7C92"/>
    <w:rsid w:val="007007D9"/>
    <w:rsid w:val="007204A4"/>
    <w:rsid w:val="007258BB"/>
    <w:rsid w:val="00725932"/>
    <w:rsid w:val="00764AD3"/>
    <w:rsid w:val="0077430E"/>
    <w:rsid w:val="00776C9D"/>
    <w:rsid w:val="007777A2"/>
    <w:rsid w:val="00794F79"/>
    <w:rsid w:val="007A4CB5"/>
    <w:rsid w:val="007A5DF4"/>
    <w:rsid w:val="007B5333"/>
    <w:rsid w:val="007B71F9"/>
    <w:rsid w:val="007C1ED6"/>
    <w:rsid w:val="007C2339"/>
    <w:rsid w:val="007C7839"/>
    <w:rsid w:val="007D02A4"/>
    <w:rsid w:val="007D7199"/>
    <w:rsid w:val="007E3C8A"/>
    <w:rsid w:val="007E5370"/>
    <w:rsid w:val="007E6603"/>
    <w:rsid w:val="007F2651"/>
    <w:rsid w:val="007F2A8A"/>
    <w:rsid w:val="007F6680"/>
    <w:rsid w:val="00806BE8"/>
    <w:rsid w:val="00810E4B"/>
    <w:rsid w:val="0081165E"/>
    <w:rsid w:val="00815E11"/>
    <w:rsid w:val="0082430A"/>
    <w:rsid w:val="00826359"/>
    <w:rsid w:val="00826CFE"/>
    <w:rsid w:val="0083353A"/>
    <w:rsid w:val="00836BFA"/>
    <w:rsid w:val="00843166"/>
    <w:rsid w:val="00843CD1"/>
    <w:rsid w:val="00844EB6"/>
    <w:rsid w:val="008464F7"/>
    <w:rsid w:val="00846DB4"/>
    <w:rsid w:val="00850BDA"/>
    <w:rsid w:val="008550E9"/>
    <w:rsid w:val="00856199"/>
    <w:rsid w:val="00863DAD"/>
    <w:rsid w:val="008658EE"/>
    <w:rsid w:val="0087116E"/>
    <w:rsid w:val="008722E4"/>
    <w:rsid w:val="00886328"/>
    <w:rsid w:val="00886F24"/>
    <w:rsid w:val="00894E25"/>
    <w:rsid w:val="0089503F"/>
    <w:rsid w:val="008A497B"/>
    <w:rsid w:val="008A49F4"/>
    <w:rsid w:val="008B1132"/>
    <w:rsid w:val="008B59B9"/>
    <w:rsid w:val="008C37F7"/>
    <w:rsid w:val="008C5C98"/>
    <w:rsid w:val="008D3712"/>
    <w:rsid w:val="008D4652"/>
    <w:rsid w:val="008E6D55"/>
    <w:rsid w:val="008F29E0"/>
    <w:rsid w:val="008F4023"/>
    <w:rsid w:val="009013BB"/>
    <w:rsid w:val="00901589"/>
    <w:rsid w:val="00902F4E"/>
    <w:rsid w:val="009070D4"/>
    <w:rsid w:val="009210E3"/>
    <w:rsid w:val="00926C72"/>
    <w:rsid w:val="00931187"/>
    <w:rsid w:val="009319EF"/>
    <w:rsid w:val="009345EF"/>
    <w:rsid w:val="00934800"/>
    <w:rsid w:val="00940ED2"/>
    <w:rsid w:val="00944118"/>
    <w:rsid w:val="009537EB"/>
    <w:rsid w:val="00955696"/>
    <w:rsid w:val="009663CC"/>
    <w:rsid w:val="00967C03"/>
    <w:rsid w:val="00972603"/>
    <w:rsid w:val="0098170E"/>
    <w:rsid w:val="0098319E"/>
    <w:rsid w:val="00995E54"/>
    <w:rsid w:val="00997DBF"/>
    <w:rsid w:val="009A35DB"/>
    <w:rsid w:val="009B062D"/>
    <w:rsid w:val="009B190D"/>
    <w:rsid w:val="009B248A"/>
    <w:rsid w:val="009B2605"/>
    <w:rsid w:val="009B40FC"/>
    <w:rsid w:val="009C0842"/>
    <w:rsid w:val="009C2477"/>
    <w:rsid w:val="009C39CF"/>
    <w:rsid w:val="009D50BE"/>
    <w:rsid w:val="009E4E6F"/>
    <w:rsid w:val="009E52A8"/>
    <w:rsid w:val="009E7F2C"/>
    <w:rsid w:val="009F035D"/>
    <w:rsid w:val="009F4B41"/>
    <w:rsid w:val="009F4ED2"/>
    <w:rsid w:val="00A035B2"/>
    <w:rsid w:val="00A21AA3"/>
    <w:rsid w:val="00A37075"/>
    <w:rsid w:val="00A57D02"/>
    <w:rsid w:val="00A649BC"/>
    <w:rsid w:val="00A6577B"/>
    <w:rsid w:val="00A7695B"/>
    <w:rsid w:val="00A84421"/>
    <w:rsid w:val="00A86DAE"/>
    <w:rsid w:val="00AA03D8"/>
    <w:rsid w:val="00AA69A8"/>
    <w:rsid w:val="00AC090A"/>
    <w:rsid w:val="00AC24D0"/>
    <w:rsid w:val="00AD15A4"/>
    <w:rsid w:val="00AD2A20"/>
    <w:rsid w:val="00AD41DF"/>
    <w:rsid w:val="00AD431D"/>
    <w:rsid w:val="00AD71FA"/>
    <w:rsid w:val="00AE20FE"/>
    <w:rsid w:val="00AE25E4"/>
    <w:rsid w:val="00AF0A32"/>
    <w:rsid w:val="00AF1D0C"/>
    <w:rsid w:val="00AF25C9"/>
    <w:rsid w:val="00AF2FF7"/>
    <w:rsid w:val="00AF33F2"/>
    <w:rsid w:val="00AF343F"/>
    <w:rsid w:val="00B028A5"/>
    <w:rsid w:val="00B07659"/>
    <w:rsid w:val="00B102E9"/>
    <w:rsid w:val="00B13B3D"/>
    <w:rsid w:val="00B14F89"/>
    <w:rsid w:val="00B154E5"/>
    <w:rsid w:val="00B21022"/>
    <w:rsid w:val="00B21834"/>
    <w:rsid w:val="00B26E7A"/>
    <w:rsid w:val="00B312B0"/>
    <w:rsid w:val="00B35212"/>
    <w:rsid w:val="00B41DBC"/>
    <w:rsid w:val="00B51FDB"/>
    <w:rsid w:val="00B539A0"/>
    <w:rsid w:val="00B5404D"/>
    <w:rsid w:val="00B72B69"/>
    <w:rsid w:val="00B926D1"/>
    <w:rsid w:val="00BA0E52"/>
    <w:rsid w:val="00BA3D8A"/>
    <w:rsid w:val="00BB0DF3"/>
    <w:rsid w:val="00BB1CC8"/>
    <w:rsid w:val="00BD1A8C"/>
    <w:rsid w:val="00BD1FC8"/>
    <w:rsid w:val="00BD4812"/>
    <w:rsid w:val="00BE7B84"/>
    <w:rsid w:val="00BF158E"/>
    <w:rsid w:val="00BF3C8B"/>
    <w:rsid w:val="00C01AE2"/>
    <w:rsid w:val="00C07B45"/>
    <w:rsid w:val="00C10282"/>
    <w:rsid w:val="00C10911"/>
    <w:rsid w:val="00C179B5"/>
    <w:rsid w:val="00C23ADF"/>
    <w:rsid w:val="00C27EF3"/>
    <w:rsid w:val="00C30D2C"/>
    <w:rsid w:val="00C341D9"/>
    <w:rsid w:val="00C37D27"/>
    <w:rsid w:val="00C44747"/>
    <w:rsid w:val="00C44E01"/>
    <w:rsid w:val="00C51CF4"/>
    <w:rsid w:val="00C62F9E"/>
    <w:rsid w:val="00C661D7"/>
    <w:rsid w:val="00C721C2"/>
    <w:rsid w:val="00C80726"/>
    <w:rsid w:val="00C85244"/>
    <w:rsid w:val="00C87D1E"/>
    <w:rsid w:val="00C965B9"/>
    <w:rsid w:val="00CA21B7"/>
    <w:rsid w:val="00CA3F68"/>
    <w:rsid w:val="00CA5762"/>
    <w:rsid w:val="00CB047E"/>
    <w:rsid w:val="00CB5BF1"/>
    <w:rsid w:val="00CC1820"/>
    <w:rsid w:val="00CD0297"/>
    <w:rsid w:val="00CD12C4"/>
    <w:rsid w:val="00CD29DC"/>
    <w:rsid w:val="00CD5C12"/>
    <w:rsid w:val="00CD77C5"/>
    <w:rsid w:val="00CE1127"/>
    <w:rsid w:val="00CE1196"/>
    <w:rsid w:val="00CE21F1"/>
    <w:rsid w:val="00CE4C30"/>
    <w:rsid w:val="00CE6CDC"/>
    <w:rsid w:val="00CF0215"/>
    <w:rsid w:val="00CF63F5"/>
    <w:rsid w:val="00D160C5"/>
    <w:rsid w:val="00D221BF"/>
    <w:rsid w:val="00D25F98"/>
    <w:rsid w:val="00D31A5A"/>
    <w:rsid w:val="00D325C3"/>
    <w:rsid w:val="00D3273A"/>
    <w:rsid w:val="00D527D6"/>
    <w:rsid w:val="00D53B2C"/>
    <w:rsid w:val="00D61F05"/>
    <w:rsid w:val="00D62E2A"/>
    <w:rsid w:val="00D65295"/>
    <w:rsid w:val="00D70D7E"/>
    <w:rsid w:val="00D81A68"/>
    <w:rsid w:val="00D830AD"/>
    <w:rsid w:val="00D85A3B"/>
    <w:rsid w:val="00D92699"/>
    <w:rsid w:val="00D93F9C"/>
    <w:rsid w:val="00D95D9C"/>
    <w:rsid w:val="00D96E79"/>
    <w:rsid w:val="00DA32DF"/>
    <w:rsid w:val="00DA6722"/>
    <w:rsid w:val="00DA7288"/>
    <w:rsid w:val="00DB7B91"/>
    <w:rsid w:val="00DC1A4E"/>
    <w:rsid w:val="00DC2BE0"/>
    <w:rsid w:val="00DC3592"/>
    <w:rsid w:val="00DC606E"/>
    <w:rsid w:val="00DC659C"/>
    <w:rsid w:val="00DC6E3C"/>
    <w:rsid w:val="00DE2986"/>
    <w:rsid w:val="00DF1467"/>
    <w:rsid w:val="00DF4616"/>
    <w:rsid w:val="00E04BF7"/>
    <w:rsid w:val="00E067B4"/>
    <w:rsid w:val="00E10CEE"/>
    <w:rsid w:val="00E1251B"/>
    <w:rsid w:val="00E12BFF"/>
    <w:rsid w:val="00E325A2"/>
    <w:rsid w:val="00E36D8A"/>
    <w:rsid w:val="00E36F59"/>
    <w:rsid w:val="00E40487"/>
    <w:rsid w:val="00E407F4"/>
    <w:rsid w:val="00E52466"/>
    <w:rsid w:val="00E624A7"/>
    <w:rsid w:val="00E62E6E"/>
    <w:rsid w:val="00E714FD"/>
    <w:rsid w:val="00E75590"/>
    <w:rsid w:val="00E76BC2"/>
    <w:rsid w:val="00E774E8"/>
    <w:rsid w:val="00E8027A"/>
    <w:rsid w:val="00E8263D"/>
    <w:rsid w:val="00E83583"/>
    <w:rsid w:val="00E9152F"/>
    <w:rsid w:val="00E939C6"/>
    <w:rsid w:val="00EA6002"/>
    <w:rsid w:val="00EB13E0"/>
    <w:rsid w:val="00EB474C"/>
    <w:rsid w:val="00EC2FAF"/>
    <w:rsid w:val="00EC3184"/>
    <w:rsid w:val="00ED0921"/>
    <w:rsid w:val="00EE1146"/>
    <w:rsid w:val="00EE2B8F"/>
    <w:rsid w:val="00EE585D"/>
    <w:rsid w:val="00EF2E81"/>
    <w:rsid w:val="00F01A50"/>
    <w:rsid w:val="00F02988"/>
    <w:rsid w:val="00F0553E"/>
    <w:rsid w:val="00F11BE9"/>
    <w:rsid w:val="00F16C4F"/>
    <w:rsid w:val="00F16C50"/>
    <w:rsid w:val="00F2189F"/>
    <w:rsid w:val="00F2242D"/>
    <w:rsid w:val="00F367CC"/>
    <w:rsid w:val="00F36D14"/>
    <w:rsid w:val="00F36D5A"/>
    <w:rsid w:val="00F46326"/>
    <w:rsid w:val="00F51122"/>
    <w:rsid w:val="00F52FFA"/>
    <w:rsid w:val="00F62F49"/>
    <w:rsid w:val="00F70DCF"/>
    <w:rsid w:val="00F771CB"/>
    <w:rsid w:val="00F80D2E"/>
    <w:rsid w:val="00F9349A"/>
    <w:rsid w:val="00FA0680"/>
    <w:rsid w:val="00FA7EDD"/>
    <w:rsid w:val="00FB00C7"/>
    <w:rsid w:val="00FB3D27"/>
    <w:rsid w:val="00FC2DCA"/>
    <w:rsid w:val="00FC7DDB"/>
    <w:rsid w:val="00FD1DD8"/>
    <w:rsid w:val="00FD3651"/>
    <w:rsid w:val="00FE3365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D8"/>
  </w:style>
  <w:style w:type="paragraph" w:styleId="1">
    <w:name w:val="heading 1"/>
    <w:basedOn w:val="a"/>
    <w:next w:val="a"/>
    <w:link w:val="10"/>
    <w:uiPriority w:val="9"/>
    <w:qFormat/>
    <w:rsid w:val="0029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1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6A83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2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A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6CE0"/>
  </w:style>
  <w:style w:type="paragraph" w:styleId="aa">
    <w:name w:val="footer"/>
    <w:basedOn w:val="a"/>
    <w:link w:val="ab"/>
    <w:uiPriority w:val="99"/>
    <w:unhideWhenUsed/>
    <w:rsid w:val="006A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CE0"/>
  </w:style>
  <w:style w:type="paragraph" w:customStyle="1" w:styleId="ConsPlusNormal">
    <w:name w:val="ConsPlusNormal"/>
    <w:rsid w:val="00392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Placeholder Text"/>
    <w:basedOn w:val="a0"/>
    <w:uiPriority w:val="99"/>
    <w:semiHidden/>
    <w:rsid w:val="00BD4812"/>
    <w:rPr>
      <w:color w:val="808080"/>
    </w:rPr>
  </w:style>
  <w:style w:type="character" w:styleId="ad">
    <w:name w:val="Hyperlink"/>
    <w:basedOn w:val="a0"/>
    <w:uiPriority w:val="99"/>
    <w:semiHidden/>
    <w:unhideWhenUsed/>
    <w:rsid w:val="008A4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D8"/>
  </w:style>
  <w:style w:type="paragraph" w:styleId="1">
    <w:name w:val="heading 1"/>
    <w:basedOn w:val="a"/>
    <w:next w:val="a"/>
    <w:link w:val="10"/>
    <w:uiPriority w:val="9"/>
    <w:qFormat/>
    <w:rsid w:val="0029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1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6A83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2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A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6CE0"/>
  </w:style>
  <w:style w:type="paragraph" w:styleId="aa">
    <w:name w:val="footer"/>
    <w:basedOn w:val="a"/>
    <w:link w:val="ab"/>
    <w:uiPriority w:val="99"/>
    <w:unhideWhenUsed/>
    <w:rsid w:val="006A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CE0"/>
  </w:style>
  <w:style w:type="paragraph" w:customStyle="1" w:styleId="ConsPlusNormal">
    <w:name w:val="ConsPlusNormal"/>
    <w:rsid w:val="00392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Placeholder Text"/>
    <w:basedOn w:val="a0"/>
    <w:uiPriority w:val="99"/>
    <w:semiHidden/>
    <w:rsid w:val="00BD4812"/>
    <w:rPr>
      <w:color w:val="808080"/>
    </w:rPr>
  </w:style>
  <w:style w:type="character" w:styleId="ad">
    <w:name w:val="Hyperlink"/>
    <w:basedOn w:val="a0"/>
    <w:uiPriority w:val="99"/>
    <w:semiHidden/>
    <w:unhideWhenUsed/>
    <w:rsid w:val="008A4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058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969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797">
          <w:marLeft w:val="152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rishko\Desktop\&#1084;&#1091;&#1085;%20&#1091;&#1089;&#1083;&#1091;&#1075;&#1080;%20&#1086;&#1087;&#1088;&#1086;&#1089;%202022\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'2016'!$BY$23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989714309680441E-3"/>
                  <c:y val="-3.150492124854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9982857182800733E-3"/>
                  <c:y val="-1.3783403046240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986285746240585E-3"/>
                  <c:y val="-2.7566806092481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993142873119412E-3"/>
                  <c:y val="-2.5597748514446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'2016'!$BT$24:$BT$27</c:f>
              <c:strCache>
                <c:ptCount val="4"/>
                <c:pt idx="0">
                  <c:v>Качество обслуживания при получении муниципальной услуги</c:v>
                </c:pt>
                <c:pt idx="1">
                  <c:v>Качество информирования об условиях получения муниципальной услуги</c:v>
                </c:pt>
                <c:pt idx="2">
                  <c:v>Качество условий при получении муниципальной услуги при условии получения услуги в организации, учреждении, пункте</c:v>
                </c:pt>
                <c:pt idx="3">
                  <c:v>Качество предоставленной муниципальной услуги</c:v>
                </c:pt>
              </c:strCache>
            </c:strRef>
          </c:cat>
          <c:val>
            <c:numRef>
              <c:f>'2016'!$BY$24:$BY$27</c:f>
              <c:numCache>
                <c:formatCode>General</c:formatCode>
                <c:ptCount val="4"/>
                <c:pt idx="0">
                  <c:v>74.06</c:v>
                </c:pt>
                <c:pt idx="1">
                  <c:v>63.9</c:v>
                </c:pt>
                <c:pt idx="2">
                  <c:v>68.900000000000006</c:v>
                </c:pt>
                <c:pt idx="3">
                  <c:v>76.400000000000006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6254976"/>
        <c:axId val="112813184"/>
        <c:axId val="0"/>
      </c:bar3DChart>
      <c:catAx>
        <c:axId val="96254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2813184"/>
        <c:crosses val="autoZero"/>
        <c:auto val="1"/>
        <c:lblAlgn val="ctr"/>
        <c:lblOffset val="100"/>
        <c:noMultiLvlLbl val="0"/>
      </c:catAx>
      <c:valAx>
        <c:axId val="11281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254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E393-CC7B-4B84-B189-A73AD782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Зайченко Анна Владимировна</cp:lastModifiedBy>
  <cp:revision>14</cp:revision>
  <cp:lastPrinted>2022-01-24T05:40:00Z</cp:lastPrinted>
  <dcterms:created xsi:type="dcterms:W3CDTF">2018-05-17T10:11:00Z</dcterms:created>
  <dcterms:modified xsi:type="dcterms:W3CDTF">2023-01-26T09:03:00Z</dcterms:modified>
</cp:coreProperties>
</file>