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12" w:rsidRDefault="00A82011" w:rsidP="00FF0D1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F0D12" w:rsidRPr="006C2F44">
        <w:rPr>
          <w:rFonts w:ascii="Times New Roman" w:hAnsi="Times New Roman" w:cs="Times New Roman"/>
        </w:rPr>
        <w:t>Приложение</w:t>
      </w:r>
      <w:r w:rsidR="00FF0D12">
        <w:rPr>
          <w:rFonts w:ascii="Times New Roman" w:hAnsi="Times New Roman" w:cs="Times New Roman"/>
        </w:rPr>
        <w:t xml:space="preserve"> к паспорту </w:t>
      </w:r>
    </w:p>
    <w:p w:rsidR="00FF0D12" w:rsidRDefault="00FF0D12" w:rsidP="00FF0D1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муниципальной программы </w:t>
      </w:r>
    </w:p>
    <w:p w:rsidR="00FF0D12" w:rsidRDefault="00FF0D12" w:rsidP="00FF0D1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«Развитие малого и среднего </w:t>
      </w:r>
    </w:p>
    <w:p w:rsidR="00FF0D12" w:rsidRDefault="00FF0D12" w:rsidP="00FF0D1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предпринимательства в Таймырском</w:t>
      </w:r>
    </w:p>
    <w:p w:rsidR="00FF0D12" w:rsidRPr="00EB35A0" w:rsidRDefault="00FF0D12" w:rsidP="00FF0D1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Долгано-Ненецком муниципальном районе»</w:t>
      </w:r>
    </w:p>
    <w:p w:rsidR="00062861" w:rsidRPr="00014A5E" w:rsidRDefault="004D35BD" w:rsidP="00014A5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62861" w:rsidRPr="006C2F44" w:rsidRDefault="00062861" w:rsidP="00B64C24">
      <w:pPr>
        <w:pStyle w:val="ConsPlusNormal"/>
        <w:widowControl/>
        <w:ind w:left="10065"/>
        <w:outlineLvl w:val="2"/>
        <w:rPr>
          <w:rFonts w:ascii="Times New Roman" w:hAnsi="Times New Roman" w:cs="Times New Roman"/>
          <w:sz w:val="18"/>
          <w:szCs w:val="18"/>
        </w:rPr>
      </w:pPr>
    </w:p>
    <w:p w:rsidR="00B64C24" w:rsidRPr="00A87F2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7F2C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 </w:t>
      </w:r>
    </w:p>
    <w:p w:rsidR="00B64C24" w:rsidRPr="006C2F44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8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71"/>
        <w:gridCol w:w="1134"/>
        <w:gridCol w:w="992"/>
        <w:gridCol w:w="3261"/>
        <w:gridCol w:w="992"/>
        <w:gridCol w:w="992"/>
        <w:gridCol w:w="993"/>
        <w:gridCol w:w="992"/>
        <w:gridCol w:w="992"/>
      </w:tblGrid>
      <w:tr w:rsidR="0015540C" w:rsidRPr="003A4BBC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3A4BBC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3A4BBC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3A4BBC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3A4BBC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Вес показателя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89011A">
            <w:pPr>
              <w:widowControl w:val="0"/>
              <w:autoSpaceDE w:val="0"/>
              <w:autoSpaceDN w:val="0"/>
              <w:adjustRightInd w:val="0"/>
              <w:ind w:righ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</w:tr>
      <w:tr w:rsidR="00565ABB" w:rsidRPr="000E404E" w:rsidTr="002F5703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5ABB" w:rsidRPr="000E404E" w:rsidRDefault="00565ABB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5ABB" w:rsidRPr="000E404E" w:rsidRDefault="00565ABB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Цель: Создание благоприятных условий для развития малого и среднего предпринимательства на территории Таймырского Долгано-Ненецкого муниципального района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271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Целевой показатель 1: Оборот малых и средних предприятий (с учетом </w:t>
            </w:r>
            <w:proofErr w:type="spellStart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микропредприятий</w:t>
            </w:r>
            <w:proofErr w:type="spellEnd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), занимающихся обрабатывающим производством</w:t>
            </w:r>
            <w:r w:rsidR="00A44B92" w:rsidRPr="000E40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B97B95" w:rsidP="00B97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Статистическая информация</w:t>
            </w:r>
            <w:r w:rsidR="00E33693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2B8D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Федеральной </w:t>
            </w:r>
            <w:r w:rsidR="00E33693" w:rsidRPr="000E404E">
              <w:rPr>
                <w:rFonts w:ascii="Times New Roman" w:hAnsi="Times New Roman" w:cs="Times New Roman"/>
                <w:sz w:val="20"/>
                <w:szCs w:val="20"/>
              </w:rPr>
              <w:t>службы государственной статистики по Красноярскому краю, Республике Хакасия и Республике Тыва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0A16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374F8F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302,20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258C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392,76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258C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407,68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258C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423,18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A05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Целевой показатель 2: 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B2C9A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076C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760306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39D3"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760306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C4EC4"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760306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C4EC4"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415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Целевой показатель 3: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15540C" w:rsidRPr="000E404E" w:rsidRDefault="0015540C" w:rsidP="007D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</w:t>
            </w:r>
            <w:r w:rsidR="007D139D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порядком</w:t>
            </w:r>
          </w:p>
          <w:p w:rsidR="0015540C" w:rsidRPr="000E404E" w:rsidRDefault="0015540C" w:rsidP="007D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7D139D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B2C9A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076C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3539D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C4EC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C4EC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892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Целевой показатель 4:</w:t>
            </w:r>
            <w:r w:rsidRPr="000E40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Объем привлеченных внебюджетных инвестиций в секторе малого и среднего предпринимательства за период реализации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139D" w:rsidRPr="000E404E" w:rsidRDefault="007D139D" w:rsidP="007D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7D139D" w:rsidRPr="000E404E" w:rsidRDefault="007D139D" w:rsidP="007D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7D139D" w:rsidP="007D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B2C9A" w:rsidP="00E02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076C8" w:rsidP="00E02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8A0C72"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3539D3" w:rsidP="00E02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C4EC4" w:rsidP="00E02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C4EC4" w:rsidP="00E02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164D35" w:rsidRPr="000E404E" w:rsidTr="002F5703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4D35" w:rsidRPr="000E404E" w:rsidRDefault="005D78E0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4D35" w:rsidRPr="000E404E" w:rsidRDefault="00164D35" w:rsidP="00164D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Задача 1:</w:t>
            </w:r>
            <w:r w:rsidR="0060514E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доступности финансовых ресурсов для субъектов малого и среднего предпринимательства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9E0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9E0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субъектам малого и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E0D2B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E26B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003D" w:rsidP="00AA1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962D4" w:rsidP="00AA1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C0D05" w:rsidP="00AA1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C0D05" w:rsidP="00AA1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C0D05" w:rsidP="00AA1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E0D2B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183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8E6183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003D" w:rsidP="004D1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962D4" w:rsidP="004D1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0B5B59" w:rsidP="004D1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0B5B59" w:rsidP="004D1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0B5B59" w:rsidP="004D1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E0D2B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183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8E6183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8E6183" w:rsidP="008E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003D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962D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B2E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B2E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B2E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B1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15540C" w:rsidRPr="000E404E" w:rsidRDefault="0015540C" w:rsidP="00B1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06DF2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442B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06DF2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785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683785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442B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06DF2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785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683785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683785" w:rsidP="00683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442B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C49C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92F7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147E5B">
            <w:pPr>
              <w:pStyle w:val="a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404E">
              <w:rPr>
                <w:rFonts w:ascii="Times New Roman" w:hAnsi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147E5B">
            <w:pPr>
              <w:pStyle w:val="a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404E">
              <w:rPr>
                <w:rFonts w:ascii="Times New Roman" w:hAnsi="Times New Roman"/>
                <w:sz w:val="20"/>
                <w:szCs w:val="20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F5210" w:rsidP="00674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61B6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F5210" w:rsidP="00674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B579B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8B579B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61B6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F5210" w:rsidP="00674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B579B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8B579B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8B579B" w:rsidP="008B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C31243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61B69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F605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92F7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893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893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9438E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субъектов малого и среднего предпринимательства, получивших муниципальную поддержку за период реализации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Реестр субъектов малого и среднего предпринимательства -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F00B7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7105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63D81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63D81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263D81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033317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08DA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D908DA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F00B7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7105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C0E9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08DA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D908DA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D908DA" w:rsidP="00D90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F00B7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1058" w:rsidRPr="000E404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7105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7357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92F7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15540C" w:rsidRPr="000E404E" w:rsidRDefault="0015540C" w:rsidP="0006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404E">
              <w:rPr>
                <w:rFonts w:ascii="Times New Roman" w:hAnsi="Times New Roman"/>
                <w:sz w:val="20"/>
                <w:szCs w:val="20"/>
              </w:rPr>
      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618BE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126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618BE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7866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337866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126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63DE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618BE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37866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Отчеты получателей субсидий в</w:t>
            </w:r>
          </w:p>
          <w:p w:rsidR="00337866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соответствии с порядком</w:t>
            </w:r>
          </w:p>
          <w:p w:rsidR="0015540C" w:rsidRPr="000E404E" w:rsidRDefault="00337866" w:rsidP="0033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126F8" w:rsidRPr="000E404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8126F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2378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2378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D23787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C0143B" w:rsidRPr="000E404E" w:rsidTr="002F5703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143B" w:rsidRPr="000E404E" w:rsidRDefault="005D78E0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143B" w:rsidRPr="000E404E" w:rsidRDefault="00C0143B" w:rsidP="00C0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Задача 2:</w:t>
            </w:r>
            <w:r w:rsidR="0060514E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доступности бизнес-образования для субъектов малого и среднего предпринимательства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202D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325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  <w:r w:rsidRPr="000E40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540C" w:rsidRPr="000E404E" w:rsidRDefault="0015540C" w:rsidP="00325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образовательных услуг субъектам малого и среднего предпринимательства и гражданам, желающим организовать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предпринимательскую деятельность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D1DE5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F01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Акты сдачи-приемки</w:t>
            </w:r>
            <w:r w:rsidR="00F017A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оказанных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услуг в соответствии</w:t>
            </w:r>
            <w:r w:rsidR="00F017A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17A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заключенными муниципальными контрактами на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оказание</w:t>
            </w:r>
            <w:r w:rsidR="00F017A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образовательных</w:t>
            </w:r>
            <w:r w:rsidR="00F017A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0D75D8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202D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FC0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FC0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«круглых столов»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семинаров, «круглых столов» проведенных для субъектов малого и среднего предпринимательства на тему государственной и муниципальной поддержки малого и среднего бизнеса</w:t>
            </w:r>
            <w:r w:rsidR="00AA1574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и по вопросам ведения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администраций </w:t>
            </w:r>
          </w:p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. Дудинка, </w:t>
            </w:r>
            <w:proofErr w:type="spellStart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. Диксон, </w:t>
            </w:r>
            <w:proofErr w:type="spellStart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. Хатанга, </w:t>
            </w:r>
            <w:proofErr w:type="spellStart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. Караул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9303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15540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F138E" w:rsidRPr="000E404E" w:rsidTr="002F5703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38E" w:rsidRPr="000E404E" w:rsidRDefault="000F138E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38E" w:rsidRPr="000E404E" w:rsidRDefault="000F138E" w:rsidP="000F13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Задача 3:</w:t>
            </w:r>
            <w:r w:rsidR="006D43E3"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доступности информационно-консультационных ресурсов для субъектов малого и среднего предпринимательства, пропаганда предпринимательства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312058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7ACC" w:rsidRDefault="0015540C" w:rsidP="0014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14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 консультационных услуг субъектам малого и среднего предпринимательства по принципу «одного окна»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C44146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0FF0" w:rsidRPr="000E404E" w:rsidRDefault="00B90FF0" w:rsidP="00B90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Журнал регистрации заявок, поступивших к диспетчеру, осуществляющему функцию </w:t>
            </w:r>
          </w:p>
          <w:p w:rsidR="0015540C" w:rsidRPr="000E404E" w:rsidRDefault="00B90FF0" w:rsidP="00B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содействия малому и среднему предпринимательству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6763C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9303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459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459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654594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5540C" w:rsidRPr="000E404E" w:rsidTr="00B15906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312058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605C" w:rsidRDefault="0015540C" w:rsidP="0064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  <w:r w:rsidRPr="000E404E"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5540C" w:rsidRPr="000E404E" w:rsidRDefault="0015540C" w:rsidP="00646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540DAB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публикаций в социальных сетях</w:t>
            </w:r>
            <w:r w:rsidRPr="000E404E"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  <w:t xml:space="preserve"> информационно-телекоммуникационной сети Интернет на тему поддержки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DA6DB9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E24310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Акты сдачи-приемки оказанных услуг в соответствии с заключенными муниципальными контрактами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9D5D95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99303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2A41E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2A41E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2A41E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5540C" w:rsidRPr="000E404E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312058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605C" w:rsidRDefault="0015540C" w:rsidP="00FE4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15540C" w:rsidRPr="000E404E" w:rsidRDefault="0015540C" w:rsidP="00FE4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40C" w:rsidRPr="003A4BBC" w:rsidTr="00B15906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2E41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15540C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8C56E4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540C" w:rsidRPr="000E404E" w:rsidRDefault="00F405B5" w:rsidP="005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 xml:space="preserve">Акты сдачи-приемки оказанных услуг в соответствии с заключенными муниципальными контрактами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D5D95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993032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84750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84750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5540C" w:rsidRPr="000E404E" w:rsidRDefault="00A84750" w:rsidP="004849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0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40C" w:rsidRPr="000E40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C4E34" w:rsidRDefault="003C4E34" w:rsidP="00B64C2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BC270C" w:rsidRDefault="00BC270C" w:rsidP="00B64C2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BC270C" w:rsidRDefault="00BC270C" w:rsidP="00B64C2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E44BC4" w:rsidRDefault="00FA3AD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5E7A75" w:rsidRDefault="005E7A75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745F66" w:rsidRDefault="00E44BC4" w:rsidP="00E44BC4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</w:t>
      </w:r>
      <w:r w:rsidR="00745F66" w:rsidRPr="006C2F44">
        <w:rPr>
          <w:rFonts w:ascii="Times New Roman" w:hAnsi="Times New Roman" w:cs="Times New Roman"/>
        </w:rPr>
        <w:t>Приложение</w:t>
      </w:r>
      <w:r w:rsidR="00745F66">
        <w:rPr>
          <w:rFonts w:ascii="Times New Roman" w:hAnsi="Times New Roman" w:cs="Times New Roman"/>
        </w:rPr>
        <w:t xml:space="preserve"> 1 к</w:t>
      </w:r>
    </w:p>
    <w:p w:rsidR="00745F66" w:rsidRDefault="00745F66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муниципальной программе </w:t>
      </w:r>
    </w:p>
    <w:p w:rsidR="00745F66" w:rsidRDefault="00745F66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«Развитие малого и среднего </w:t>
      </w:r>
    </w:p>
    <w:p w:rsidR="00745F66" w:rsidRDefault="00745F66" w:rsidP="00745F66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предпринимательства в Таймырском</w:t>
      </w:r>
    </w:p>
    <w:p w:rsidR="00FA3AD5" w:rsidRPr="00EB35A0" w:rsidRDefault="00745F66" w:rsidP="00CE518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Долгано-Ненецком муниципальном районе»</w:t>
      </w:r>
      <w:r w:rsidR="00FA3AD5">
        <w:rPr>
          <w:rFonts w:ascii="Times New Roman" w:hAnsi="Times New Roman" w:cs="Times New Roman"/>
        </w:rPr>
        <w:tab/>
      </w:r>
    </w:p>
    <w:p w:rsidR="00B64C24" w:rsidRPr="003A4BBC" w:rsidRDefault="00B64C24" w:rsidP="00B64C24">
      <w:pPr>
        <w:pStyle w:val="ConsPlusNormal"/>
        <w:widowControl/>
        <w:ind w:left="10065"/>
        <w:outlineLvl w:val="2"/>
        <w:rPr>
          <w:rFonts w:ascii="Times New Roman" w:hAnsi="Times New Roman" w:cs="Times New Roman"/>
          <w:sz w:val="20"/>
          <w:szCs w:val="20"/>
        </w:rPr>
      </w:pPr>
    </w:p>
    <w:p w:rsidR="00B64C24" w:rsidRPr="00A87F2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7F2C">
        <w:rPr>
          <w:rFonts w:ascii="Times New Roman" w:hAnsi="Times New Roman" w:cs="Times New Roman"/>
          <w:sz w:val="24"/>
          <w:szCs w:val="24"/>
        </w:rPr>
        <w:t xml:space="preserve">Информация о распределении планируемых расходов по отдельным мероприятиям муниципальной программы Таймырского </w:t>
      </w:r>
      <w:proofErr w:type="spellStart"/>
      <w:r w:rsidRPr="00A87F2C">
        <w:rPr>
          <w:rFonts w:ascii="Times New Roman" w:hAnsi="Times New Roman" w:cs="Times New Roman"/>
          <w:sz w:val="24"/>
          <w:szCs w:val="24"/>
        </w:rPr>
        <w:t>Долгано</w:t>
      </w:r>
      <w:proofErr w:type="spellEnd"/>
      <w:r w:rsidRPr="00A87F2C">
        <w:rPr>
          <w:rFonts w:ascii="Times New Roman" w:hAnsi="Times New Roman" w:cs="Times New Roman"/>
          <w:sz w:val="24"/>
          <w:szCs w:val="24"/>
        </w:rPr>
        <w:t xml:space="preserve"> – Ненецкого муниципального района, подпрограмме муниципальной программы Таймырского </w:t>
      </w:r>
      <w:proofErr w:type="spellStart"/>
      <w:r w:rsidRPr="00A87F2C">
        <w:rPr>
          <w:rFonts w:ascii="Times New Roman" w:hAnsi="Times New Roman" w:cs="Times New Roman"/>
          <w:sz w:val="24"/>
          <w:szCs w:val="24"/>
        </w:rPr>
        <w:t>Долгано</w:t>
      </w:r>
      <w:proofErr w:type="spellEnd"/>
      <w:r w:rsidRPr="00A87F2C">
        <w:rPr>
          <w:rFonts w:ascii="Times New Roman" w:hAnsi="Times New Roman" w:cs="Times New Roman"/>
          <w:sz w:val="24"/>
          <w:szCs w:val="24"/>
        </w:rPr>
        <w:t xml:space="preserve"> – Ненецкого муниципального района</w:t>
      </w:r>
    </w:p>
    <w:p w:rsidR="00B64C24" w:rsidRPr="003A4BB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86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578"/>
        <w:gridCol w:w="2694"/>
        <w:gridCol w:w="850"/>
        <w:gridCol w:w="992"/>
        <w:gridCol w:w="1418"/>
        <w:gridCol w:w="680"/>
        <w:gridCol w:w="879"/>
        <w:gridCol w:w="851"/>
        <w:gridCol w:w="850"/>
        <w:gridCol w:w="1134"/>
      </w:tblGrid>
      <w:tr w:rsidR="00065C7A" w:rsidRPr="00F35C60" w:rsidTr="00EC3F08">
        <w:trPr>
          <w:trHeight w:val="1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C7A" w:rsidRPr="00F35C60" w:rsidRDefault="00065C7A" w:rsidP="00065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C7A" w:rsidRPr="00F35C60" w:rsidRDefault="00065C7A" w:rsidP="00065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подпрограммы,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C7A" w:rsidRPr="00F35C60" w:rsidRDefault="00065C7A" w:rsidP="00065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5C7A" w:rsidRPr="00F35C60" w:rsidRDefault="00065C7A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C7A" w:rsidRPr="00F35C60" w:rsidRDefault="00065C7A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годы</w:t>
            </w:r>
          </w:p>
        </w:tc>
      </w:tr>
      <w:tr w:rsidR="002D7152" w:rsidRPr="00F35C60" w:rsidTr="00EC3F08">
        <w:trPr>
          <w:trHeight w:val="1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326089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326089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326089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2D7152" w:rsidRPr="00F35C60" w:rsidTr="00EC3F08">
        <w:trPr>
          <w:trHeight w:val="2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малого и среднего предпринимательства в Таймырском Долгано-Ненецком муниципальном районе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D616FE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D616FE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D616FE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D616FE" w:rsidP="00D27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</w:tr>
      <w:tr w:rsidR="002D7152" w:rsidRPr="00F35C60" w:rsidTr="00EC3F08">
        <w:trPr>
          <w:trHeight w:val="2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D7152" w:rsidRPr="00F35C60" w:rsidRDefault="002D7152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2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</w:tr>
      <w:tr w:rsidR="005E7A75" w:rsidRPr="00F35C60" w:rsidTr="002F5703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1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5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Отдельное мероприятие 2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0700003090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3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D4043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D4043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D4043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39D" w:rsidRPr="00F35C60" w:rsidTr="00007B6D">
        <w:trPr>
          <w:trHeight w:val="5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0700003120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739D" w:rsidRPr="00F35C60" w:rsidRDefault="00FD739D" w:rsidP="00FD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721ECC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4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721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1ECC" w:rsidRPr="00F35C60" w:rsidRDefault="00721ECC" w:rsidP="00E41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  <w:bookmarkStart w:id="0" w:name="_GoBack"/>
            <w:bookmarkEnd w:id="0"/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E723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0700003130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721ECC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721ECC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721ECC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721ECC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FD51E7" w:rsidRPr="00F35C60" w:rsidTr="002F5703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</w:t>
            </w: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5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Предоставление субсидий субъектам малого и среднего </w:t>
            </w:r>
            <w:r w:rsidRPr="00F35C60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D51E7" w:rsidRPr="00F35C60" w:rsidRDefault="00FD51E7" w:rsidP="00FD51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1E7" w:rsidRPr="00F35C60" w:rsidRDefault="00FD51E7" w:rsidP="00FD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Del="00E560F2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0700003140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 xml:space="preserve"> 810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FD51E7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FD51E7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FD51E7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Del="00E560F2" w:rsidRDefault="00FD51E7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6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DB34E8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DB34E8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DB34E8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DB34E8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6D2006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0700008610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0B028A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0B028A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0B028A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A75" w:rsidRPr="00F35C60" w:rsidRDefault="000B028A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7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«круглых столов»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8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информационно-консультационных услуг субъектам малого и среднего предпринимательства по принципу </w:t>
            </w: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«одного окна»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7A75" w:rsidRPr="00F35C60" w:rsidTr="002F5703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Отдельное мероприятие 9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2F5703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2F5703">
        <w:trPr>
          <w:trHeight w:val="1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10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7A75" w:rsidRPr="00F35C60" w:rsidTr="00EC3F08">
        <w:trPr>
          <w:trHeight w:val="1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75" w:rsidRPr="003A4BBC" w:rsidTr="00EC3F08">
        <w:trPr>
          <w:trHeight w:val="194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A75" w:rsidRPr="00F35C60" w:rsidRDefault="005E7A75" w:rsidP="005E7A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64C24" w:rsidRPr="003A4BB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36D3F" w:rsidRDefault="00C36D3F" w:rsidP="00B64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67C23" w:rsidRDefault="00C67C23" w:rsidP="00C67C2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1821B1" w:rsidRPr="003A4BBC" w:rsidRDefault="001821B1" w:rsidP="00C67C2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25F07" w:rsidRPr="003A4BBC" w:rsidRDefault="00C25F07" w:rsidP="00C25F0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B2B0B" w:rsidRDefault="00747BBE" w:rsidP="000B2B0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0B2B0B" w:rsidRPr="006C2F44">
        <w:rPr>
          <w:rFonts w:ascii="Times New Roman" w:hAnsi="Times New Roman" w:cs="Times New Roman"/>
        </w:rPr>
        <w:t>Приложение</w:t>
      </w:r>
      <w:r w:rsidR="000B2B0B">
        <w:rPr>
          <w:rFonts w:ascii="Times New Roman" w:hAnsi="Times New Roman" w:cs="Times New Roman"/>
        </w:rPr>
        <w:t xml:space="preserve"> 2 к</w:t>
      </w:r>
    </w:p>
    <w:p w:rsidR="000B2B0B" w:rsidRDefault="000B2B0B" w:rsidP="000B2B0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муниципальной программе </w:t>
      </w:r>
    </w:p>
    <w:p w:rsidR="000B2B0B" w:rsidRDefault="000B2B0B" w:rsidP="000B2B0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«Развитие малого и среднего </w:t>
      </w:r>
    </w:p>
    <w:p w:rsidR="000B2B0B" w:rsidRDefault="000B2B0B" w:rsidP="000B2B0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предпринимательства в Таймырском</w:t>
      </w:r>
    </w:p>
    <w:p w:rsidR="000B2B0B" w:rsidRPr="00EB35A0" w:rsidRDefault="000B2B0B" w:rsidP="000B2B0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Долгано-Ненецком муниципальном районе»</w:t>
      </w:r>
    </w:p>
    <w:p w:rsidR="00747BBE" w:rsidRDefault="00747BBE" w:rsidP="00747BB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747BBE" w:rsidRPr="00EB35A0" w:rsidRDefault="00747BBE" w:rsidP="00C67C2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25F07" w:rsidRPr="00F559F1" w:rsidRDefault="00C25F07" w:rsidP="00C25F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C24" w:rsidRPr="00F559F1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59F1">
        <w:rPr>
          <w:rFonts w:ascii="Times New Roman" w:hAnsi="Times New Roman" w:cs="Times New Roman"/>
          <w:sz w:val="24"/>
          <w:szCs w:val="24"/>
        </w:rPr>
        <w:t xml:space="preserve">Ресурсное обеспечение и прогнозная оценка расходов на реализацию целей муниципальной программы Таймырского </w:t>
      </w:r>
      <w:proofErr w:type="spellStart"/>
      <w:r w:rsidRPr="00F559F1">
        <w:rPr>
          <w:rFonts w:ascii="Times New Roman" w:hAnsi="Times New Roman" w:cs="Times New Roman"/>
          <w:sz w:val="24"/>
          <w:szCs w:val="24"/>
        </w:rPr>
        <w:t>Долгано</w:t>
      </w:r>
      <w:proofErr w:type="spellEnd"/>
      <w:r w:rsidRPr="00F559F1">
        <w:rPr>
          <w:rFonts w:ascii="Times New Roman" w:hAnsi="Times New Roman" w:cs="Times New Roman"/>
          <w:sz w:val="24"/>
          <w:szCs w:val="24"/>
        </w:rPr>
        <w:t xml:space="preserve"> – Ненецкого муниципального района по источникам финансирования</w:t>
      </w:r>
    </w:p>
    <w:p w:rsidR="00B64C24" w:rsidRPr="003A4BB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7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279"/>
        <w:gridCol w:w="2552"/>
        <w:gridCol w:w="1320"/>
        <w:gridCol w:w="1320"/>
        <w:gridCol w:w="1320"/>
        <w:gridCol w:w="1320"/>
      </w:tblGrid>
      <w:tr w:rsidR="00921A7D" w:rsidRPr="003A4BBC" w:rsidTr="00E9637C">
        <w:trPr>
          <w:trHeight w:val="1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921A7D" w:rsidRPr="003A4BBC" w:rsidTr="00E9637C">
        <w:trPr>
          <w:trHeight w:val="10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1A7D" w:rsidRPr="003A4BBC" w:rsidRDefault="00921A7D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2F5703" w:rsidRPr="003A4BBC" w:rsidTr="00E9637C">
        <w:trPr>
          <w:trHeight w:val="5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малого и среднего предпринимательства в Таймырском Долгано-Ненецком муниципальном районе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586A09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586A09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586A09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586A09" w:rsidP="003A5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</w:tr>
      <w:tr w:rsidR="002F5703" w:rsidRPr="003A4BBC" w:rsidTr="00E9637C">
        <w:trPr>
          <w:trHeight w:val="29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C6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673C6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673C6" w:rsidRPr="003A4BBC" w:rsidTr="00814498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6" w:rsidRPr="004673C6" w:rsidRDefault="004673C6" w:rsidP="0046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6" w:rsidRPr="004673C6" w:rsidRDefault="004673C6" w:rsidP="0046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6" w:rsidRPr="004673C6" w:rsidRDefault="004673C6" w:rsidP="0046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4673C6" w:rsidRDefault="004673C6" w:rsidP="0046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6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</w:tr>
      <w:tr w:rsidR="004673C6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673C6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673C6" w:rsidRPr="003A4BBC" w:rsidRDefault="004673C6" w:rsidP="004673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1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5F368B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</w:t>
            </w:r>
            <w:r w:rsidRPr="00F35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656E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656E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656E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656E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1F8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611F8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8607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611F8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611F8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611F8" w:rsidRPr="003A4BBC" w:rsidRDefault="001611F8" w:rsidP="00161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8607A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2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B1F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5B1F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8607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607A" w:rsidRPr="003A4BBC" w:rsidRDefault="0078607A" w:rsidP="00786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95B1F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5B1F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95B1F" w:rsidRPr="003A4BBC" w:rsidRDefault="00D95B1F" w:rsidP="00D95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57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3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B9B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A0B9B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A0B9B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A0B9B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A0B9B" w:rsidRPr="003A4BBC" w:rsidRDefault="002A0B9B" w:rsidP="002A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4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28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728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8728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728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7283" w:rsidRPr="003A4BBC" w:rsidRDefault="00387283" w:rsidP="003872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2B79EF" w:rsidRDefault="00B42BAE" w:rsidP="00B42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5C60">
              <w:rPr>
                <w:rFonts w:ascii="Times New Roman" w:hAnsi="Times New Roman"/>
                <w:sz w:val="20"/>
                <w:szCs w:val="20"/>
              </w:rPr>
      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2BAE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2BAE" w:rsidRPr="003A4BBC" w:rsidRDefault="00B42BAE" w:rsidP="00B42B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15116E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63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2964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2964" w:rsidRPr="003A4BBC" w:rsidRDefault="00482964" w:rsidP="0048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«круглых столов»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CB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4CB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4CB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F4CBA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CBA" w:rsidRPr="003A4BBC" w:rsidRDefault="00EF4CBA" w:rsidP="00EF4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субъектам малого и среднего предпринимательства по принципу «одного окна»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color w:val="1E1E1E"/>
                <w:sz w:val="20"/>
                <w:szCs w:val="20"/>
                <w:shd w:val="clear" w:color="auto" w:fill="FFFFFF"/>
              </w:rPr>
      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5703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5703" w:rsidRPr="003A4BBC" w:rsidRDefault="002F5703" w:rsidP="005A5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F5703" w:rsidRPr="003A4BBC" w:rsidRDefault="002F5703" w:rsidP="003A4B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E9637C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BB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60">
              <w:rPr>
                <w:rFonts w:ascii="Times New Roman" w:hAnsi="Times New Roman" w:cs="Times New Roman"/>
                <w:sz w:val="20"/>
                <w:szCs w:val="20"/>
              </w:rPr>
      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7EF7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7EF7" w:rsidRPr="00347EF7" w:rsidRDefault="00347EF7" w:rsidP="0034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7EF7" w:rsidRPr="003A4BBC" w:rsidRDefault="00347EF7" w:rsidP="00347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2636D" w:rsidRPr="003A4BBC" w:rsidTr="00B079C4">
        <w:trPr>
          <w:trHeight w:val="3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36D" w:rsidRPr="00347EF7" w:rsidRDefault="00D2636D" w:rsidP="00D26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E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636D" w:rsidRPr="003A4BBC" w:rsidRDefault="00D2636D" w:rsidP="00D263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64C24" w:rsidRPr="003A4BBC" w:rsidRDefault="00B64C24" w:rsidP="00B64C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pStyle w:val="ConsPlusNormal"/>
        <w:widowControl/>
        <w:outlineLvl w:val="2"/>
        <w:rPr>
          <w:rFonts w:ascii="Times New Roman" w:hAnsi="Times New Roman" w:cs="Times New Roman"/>
          <w:sz w:val="20"/>
          <w:szCs w:val="20"/>
        </w:rPr>
      </w:pPr>
    </w:p>
    <w:p w:rsidR="00B64C24" w:rsidRPr="003A4BBC" w:rsidRDefault="00B64C24" w:rsidP="00B64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0D2" w:rsidRPr="003A4BBC" w:rsidRDefault="00C700D2">
      <w:pPr>
        <w:rPr>
          <w:rFonts w:ascii="Times New Roman" w:hAnsi="Times New Roman" w:cs="Times New Roman"/>
          <w:sz w:val="20"/>
          <w:szCs w:val="20"/>
        </w:rPr>
      </w:pPr>
    </w:p>
    <w:sectPr w:rsidR="00C700D2" w:rsidRPr="003A4BBC" w:rsidSect="009F4D5B">
      <w:pgSz w:w="16838" w:h="11905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2C0B5805"/>
    <w:multiLevelType w:val="multilevel"/>
    <w:tmpl w:val="1B9CA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3B556EEB"/>
    <w:multiLevelType w:val="hybridMultilevel"/>
    <w:tmpl w:val="4A88A776"/>
    <w:lvl w:ilvl="0" w:tplc="627A6850">
      <w:start w:val="5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6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9"/>
    <w:rsid w:val="000003C0"/>
    <w:rsid w:val="00014A5E"/>
    <w:rsid w:val="00032DF4"/>
    <w:rsid w:val="00033317"/>
    <w:rsid w:val="000401E0"/>
    <w:rsid w:val="000426AD"/>
    <w:rsid w:val="0004335F"/>
    <w:rsid w:val="00062861"/>
    <w:rsid w:val="000646D0"/>
    <w:rsid w:val="00065C7A"/>
    <w:rsid w:val="00081810"/>
    <w:rsid w:val="00083DFF"/>
    <w:rsid w:val="00094E2E"/>
    <w:rsid w:val="00097E7F"/>
    <w:rsid w:val="000A10A2"/>
    <w:rsid w:val="000A1643"/>
    <w:rsid w:val="000A593D"/>
    <w:rsid w:val="000B028A"/>
    <w:rsid w:val="000B2B0B"/>
    <w:rsid w:val="000B3726"/>
    <w:rsid w:val="000B5B59"/>
    <w:rsid w:val="000C16F1"/>
    <w:rsid w:val="000D16EF"/>
    <w:rsid w:val="000D4EF9"/>
    <w:rsid w:val="000D75D8"/>
    <w:rsid w:val="000E404E"/>
    <w:rsid w:val="000F138E"/>
    <w:rsid w:val="000F3ED0"/>
    <w:rsid w:val="001202D4"/>
    <w:rsid w:val="00134A6E"/>
    <w:rsid w:val="00140A1B"/>
    <w:rsid w:val="001442B9"/>
    <w:rsid w:val="00147ACC"/>
    <w:rsid w:val="00147E5B"/>
    <w:rsid w:val="0015116E"/>
    <w:rsid w:val="001536DA"/>
    <w:rsid w:val="0015540C"/>
    <w:rsid w:val="001611F8"/>
    <w:rsid w:val="001618BE"/>
    <w:rsid w:val="00162419"/>
    <w:rsid w:val="00164D35"/>
    <w:rsid w:val="0016662F"/>
    <w:rsid w:val="001821B1"/>
    <w:rsid w:val="001832C3"/>
    <w:rsid w:val="001843BA"/>
    <w:rsid w:val="0019438E"/>
    <w:rsid w:val="00195609"/>
    <w:rsid w:val="001B123D"/>
    <w:rsid w:val="001B381C"/>
    <w:rsid w:val="001C0E93"/>
    <w:rsid w:val="001C1AC9"/>
    <w:rsid w:val="001C49CE"/>
    <w:rsid w:val="001D71C3"/>
    <w:rsid w:val="001F1875"/>
    <w:rsid w:val="001F6054"/>
    <w:rsid w:val="0020013F"/>
    <w:rsid w:val="002006E3"/>
    <w:rsid w:val="002076C8"/>
    <w:rsid w:val="00207D45"/>
    <w:rsid w:val="0021057C"/>
    <w:rsid w:val="002139A7"/>
    <w:rsid w:val="00213E7B"/>
    <w:rsid w:val="00250926"/>
    <w:rsid w:val="00253D7C"/>
    <w:rsid w:val="00257342"/>
    <w:rsid w:val="00263D81"/>
    <w:rsid w:val="00264624"/>
    <w:rsid w:val="00271600"/>
    <w:rsid w:val="0027455D"/>
    <w:rsid w:val="0028257B"/>
    <w:rsid w:val="002A0B9B"/>
    <w:rsid w:val="002A41E3"/>
    <w:rsid w:val="002B2C9A"/>
    <w:rsid w:val="002B79EF"/>
    <w:rsid w:val="002D027F"/>
    <w:rsid w:val="002D3E6D"/>
    <w:rsid w:val="002D7152"/>
    <w:rsid w:val="002E4D06"/>
    <w:rsid w:val="002F5703"/>
    <w:rsid w:val="00303A6C"/>
    <w:rsid w:val="00307D64"/>
    <w:rsid w:val="00312058"/>
    <w:rsid w:val="0032242F"/>
    <w:rsid w:val="003250A0"/>
    <w:rsid w:val="0032549D"/>
    <w:rsid w:val="00326089"/>
    <w:rsid w:val="00337866"/>
    <w:rsid w:val="00347EF7"/>
    <w:rsid w:val="00351E10"/>
    <w:rsid w:val="003539D3"/>
    <w:rsid w:val="00364A9E"/>
    <w:rsid w:val="00373FD1"/>
    <w:rsid w:val="00374F8F"/>
    <w:rsid w:val="0037568E"/>
    <w:rsid w:val="003835B2"/>
    <w:rsid w:val="0038557D"/>
    <w:rsid w:val="00387283"/>
    <w:rsid w:val="003905D3"/>
    <w:rsid w:val="00390EC3"/>
    <w:rsid w:val="00393479"/>
    <w:rsid w:val="003941F8"/>
    <w:rsid w:val="003A4BBC"/>
    <w:rsid w:val="003A5E95"/>
    <w:rsid w:val="003A6426"/>
    <w:rsid w:val="003B64EF"/>
    <w:rsid w:val="003C458D"/>
    <w:rsid w:val="003C4E34"/>
    <w:rsid w:val="00402AF6"/>
    <w:rsid w:val="004058F8"/>
    <w:rsid w:val="00412565"/>
    <w:rsid w:val="00415882"/>
    <w:rsid w:val="00422A69"/>
    <w:rsid w:val="00427F86"/>
    <w:rsid w:val="004305AC"/>
    <w:rsid w:val="00434648"/>
    <w:rsid w:val="00435453"/>
    <w:rsid w:val="00441C33"/>
    <w:rsid w:val="004528B8"/>
    <w:rsid w:val="004620D6"/>
    <w:rsid w:val="004673C6"/>
    <w:rsid w:val="004737FC"/>
    <w:rsid w:val="00475FBE"/>
    <w:rsid w:val="00476D9B"/>
    <w:rsid w:val="00482964"/>
    <w:rsid w:val="00483B75"/>
    <w:rsid w:val="004849E5"/>
    <w:rsid w:val="00492474"/>
    <w:rsid w:val="004A4F70"/>
    <w:rsid w:val="004A7177"/>
    <w:rsid w:val="004C4482"/>
    <w:rsid w:val="004D107B"/>
    <w:rsid w:val="004D35BD"/>
    <w:rsid w:val="004F5DDB"/>
    <w:rsid w:val="00503815"/>
    <w:rsid w:val="00506053"/>
    <w:rsid w:val="005100A5"/>
    <w:rsid w:val="0051562E"/>
    <w:rsid w:val="00522DB7"/>
    <w:rsid w:val="00540DAB"/>
    <w:rsid w:val="005574B1"/>
    <w:rsid w:val="00560B58"/>
    <w:rsid w:val="00562779"/>
    <w:rsid w:val="00565ABB"/>
    <w:rsid w:val="00567DA2"/>
    <w:rsid w:val="00586A09"/>
    <w:rsid w:val="005A5D3B"/>
    <w:rsid w:val="005C4EE4"/>
    <w:rsid w:val="005C6D8C"/>
    <w:rsid w:val="005D78E0"/>
    <w:rsid w:val="005E7A75"/>
    <w:rsid w:val="005F368B"/>
    <w:rsid w:val="005F49EA"/>
    <w:rsid w:val="006019E6"/>
    <w:rsid w:val="0060514E"/>
    <w:rsid w:val="006069E4"/>
    <w:rsid w:val="00610BD5"/>
    <w:rsid w:val="006139DD"/>
    <w:rsid w:val="00614265"/>
    <w:rsid w:val="00630DA0"/>
    <w:rsid w:val="0064605C"/>
    <w:rsid w:val="00646E01"/>
    <w:rsid w:val="0065003D"/>
    <w:rsid w:val="00651E25"/>
    <w:rsid w:val="00652B8D"/>
    <w:rsid w:val="00654594"/>
    <w:rsid w:val="006563DE"/>
    <w:rsid w:val="00656E03"/>
    <w:rsid w:val="0066763C"/>
    <w:rsid w:val="00673AEE"/>
    <w:rsid w:val="006749B9"/>
    <w:rsid w:val="006754F9"/>
    <w:rsid w:val="00683785"/>
    <w:rsid w:val="006C0D05"/>
    <w:rsid w:val="006D2006"/>
    <w:rsid w:val="006D43E3"/>
    <w:rsid w:val="006D472A"/>
    <w:rsid w:val="006E0404"/>
    <w:rsid w:val="006E4267"/>
    <w:rsid w:val="007034F5"/>
    <w:rsid w:val="007069F9"/>
    <w:rsid w:val="0071676E"/>
    <w:rsid w:val="0071716D"/>
    <w:rsid w:val="00721ECC"/>
    <w:rsid w:val="00741128"/>
    <w:rsid w:val="00745F66"/>
    <w:rsid w:val="00747BBE"/>
    <w:rsid w:val="00753AD7"/>
    <w:rsid w:val="00756F71"/>
    <w:rsid w:val="007578AA"/>
    <w:rsid w:val="00760306"/>
    <w:rsid w:val="00760AFE"/>
    <w:rsid w:val="00764A4B"/>
    <w:rsid w:val="007717FA"/>
    <w:rsid w:val="00785515"/>
    <w:rsid w:val="0078607A"/>
    <w:rsid w:val="0078767F"/>
    <w:rsid w:val="007943B4"/>
    <w:rsid w:val="007A0EFE"/>
    <w:rsid w:val="007B1E96"/>
    <w:rsid w:val="007D0A3D"/>
    <w:rsid w:val="007D139D"/>
    <w:rsid w:val="007D1A3A"/>
    <w:rsid w:val="007D4496"/>
    <w:rsid w:val="007D5722"/>
    <w:rsid w:val="007E28D8"/>
    <w:rsid w:val="0080244D"/>
    <w:rsid w:val="00807A08"/>
    <w:rsid w:val="008126F8"/>
    <w:rsid w:val="0081614E"/>
    <w:rsid w:val="00816363"/>
    <w:rsid w:val="00833279"/>
    <w:rsid w:val="00844009"/>
    <w:rsid w:val="00847726"/>
    <w:rsid w:val="008570B1"/>
    <w:rsid w:val="00860B70"/>
    <w:rsid w:val="0086184B"/>
    <w:rsid w:val="00873577"/>
    <w:rsid w:val="00882CA6"/>
    <w:rsid w:val="00887FB8"/>
    <w:rsid w:val="0089011A"/>
    <w:rsid w:val="00892CB0"/>
    <w:rsid w:val="008932E5"/>
    <w:rsid w:val="00897368"/>
    <w:rsid w:val="008A01DA"/>
    <w:rsid w:val="008A0C72"/>
    <w:rsid w:val="008A30A7"/>
    <w:rsid w:val="008A3497"/>
    <w:rsid w:val="008B579B"/>
    <w:rsid w:val="008C2E41"/>
    <w:rsid w:val="008C52AC"/>
    <w:rsid w:val="008C56E4"/>
    <w:rsid w:val="008C7E42"/>
    <w:rsid w:val="008E11A4"/>
    <w:rsid w:val="008E6183"/>
    <w:rsid w:val="008F4CC0"/>
    <w:rsid w:val="00903875"/>
    <w:rsid w:val="0090586B"/>
    <w:rsid w:val="00921A7D"/>
    <w:rsid w:val="00940958"/>
    <w:rsid w:val="00946F07"/>
    <w:rsid w:val="0097373B"/>
    <w:rsid w:val="00983847"/>
    <w:rsid w:val="00993032"/>
    <w:rsid w:val="009B2EF8"/>
    <w:rsid w:val="009B52B6"/>
    <w:rsid w:val="009C4EC4"/>
    <w:rsid w:val="009D5D95"/>
    <w:rsid w:val="009D7F0C"/>
    <w:rsid w:val="009E0E9C"/>
    <w:rsid w:val="009E4D8A"/>
    <w:rsid w:val="009F0C37"/>
    <w:rsid w:val="009F1E3B"/>
    <w:rsid w:val="009F4D5B"/>
    <w:rsid w:val="00A0510D"/>
    <w:rsid w:val="00A10DB6"/>
    <w:rsid w:val="00A13E6C"/>
    <w:rsid w:val="00A232B2"/>
    <w:rsid w:val="00A258CC"/>
    <w:rsid w:val="00A3404F"/>
    <w:rsid w:val="00A423DC"/>
    <w:rsid w:val="00A43D6A"/>
    <w:rsid w:val="00A44B92"/>
    <w:rsid w:val="00A4577A"/>
    <w:rsid w:val="00A4668C"/>
    <w:rsid w:val="00A47307"/>
    <w:rsid w:val="00A61B69"/>
    <w:rsid w:val="00A67CAD"/>
    <w:rsid w:val="00A82011"/>
    <w:rsid w:val="00A84750"/>
    <w:rsid w:val="00A84D1D"/>
    <w:rsid w:val="00A87F2C"/>
    <w:rsid w:val="00A90600"/>
    <w:rsid w:val="00A9593E"/>
    <w:rsid w:val="00A9638B"/>
    <w:rsid w:val="00AA1574"/>
    <w:rsid w:val="00AA1EED"/>
    <w:rsid w:val="00AA3E2F"/>
    <w:rsid w:val="00AA7359"/>
    <w:rsid w:val="00AB31DD"/>
    <w:rsid w:val="00AB48F4"/>
    <w:rsid w:val="00AC3841"/>
    <w:rsid w:val="00AE3ED7"/>
    <w:rsid w:val="00AE6ABA"/>
    <w:rsid w:val="00B11047"/>
    <w:rsid w:val="00B15906"/>
    <w:rsid w:val="00B1756F"/>
    <w:rsid w:val="00B3483A"/>
    <w:rsid w:val="00B424BF"/>
    <w:rsid w:val="00B42BAE"/>
    <w:rsid w:val="00B50A17"/>
    <w:rsid w:val="00B620F5"/>
    <w:rsid w:val="00B64C24"/>
    <w:rsid w:val="00B71F1F"/>
    <w:rsid w:val="00B75AB1"/>
    <w:rsid w:val="00B85F5D"/>
    <w:rsid w:val="00B90FF0"/>
    <w:rsid w:val="00B97B95"/>
    <w:rsid w:val="00BA0D8F"/>
    <w:rsid w:val="00BA1690"/>
    <w:rsid w:val="00BA1778"/>
    <w:rsid w:val="00BA35DF"/>
    <w:rsid w:val="00BB0BC8"/>
    <w:rsid w:val="00BB5EB5"/>
    <w:rsid w:val="00BB64AA"/>
    <w:rsid w:val="00BC0723"/>
    <w:rsid w:val="00BC270C"/>
    <w:rsid w:val="00BC401A"/>
    <w:rsid w:val="00BE20A8"/>
    <w:rsid w:val="00BE3CC5"/>
    <w:rsid w:val="00BF502C"/>
    <w:rsid w:val="00C0143B"/>
    <w:rsid w:val="00C06DF2"/>
    <w:rsid w:val="00C120DE"/>
    <w:rsid w:val="00C16CDF"/>
    <w:rsid w:val="00C17CC4"/>
    <w:rsid w:val="00C2284C"/>
    <w:rsid w:val="00C25F07"/>
    <w:rsid w:val="00C27506"/>
    <w:rsid w:val="00C31243"/>
    <w:rsid w:val="00C36D3F"/>
    <w:rsid w:val="00C40AAB"/>
    <w:rsid w:val="00C418A2"/>
    <w:rsid w:val="00C44146"/>
    <w:rsid w:val="00C61374"/>
    <w:rsid w:val="00C61767"/>
    <w:rsid w:val="00C67C23"/>
    <w:rsid w:val="00C700D2"/>
    <w:rsid w:val="00C80FC4"/>
    <w:rsid w:val="00C9337A"/>
    <w:rsid w:val="00C962D4"/>
    <w:rsid w:val="00CA0EA2"/>
    <w:rsid w:val="00CA548F"/>
    <w:rsid w:val="00CA6B90"/>
    <w:rsid w:val="00CB1C91"/>
    <w:rsid w:val="00CB2ABD"/>
    <w:rsid w:val="00CE0D2B"/>
    <w:rsid w:val="00CE3EA6"/>
    <w:rsid w:val="00CE518B"/>
    <w:rsid w:val="00D05E3A"/>
    <w:rsid w:val="00D23787"/>
    <w:rsid w:val="00D2636D"/>
    <w:rsid w:val="00D27303"/>
    <w:rsid w:val="00D375EF"/>
    <w:rsid w:val="00D40435"/>
    <w:rsid w:val="00D428BB"/>
    <w:rsid w:val="00D4406F"/>
    <w:rsid w:val="00D52ACF"/>
    <w:rsid w:val="00D616FE"/>
    <w:rsid w:val="00D71058"/>
    <w:rsid w:val="00D751FC"/>
    <w:rsid w:val="00D82DBC"/>
    <w:rsid w:val="00D86F01"/>
    <w:rsid w:val="00D908DA"/>
    <w:rsid w:val="00D91FA6"/>
    <w:rsid w:val="00D95B1F"/>
    <w:rsid w:val="00DA673C"/>
    <w:rsid w:val="00DA6DB9"/>
    <w:rsid w:val="00DB34E8"/>
    <w:rsid w:val="00DB55BE"/>
    <w:rsid w:val="00DC010B"/>
    <w:rsid w:val="00DC2E36"/>
    <w:rsid w:val="00DC460E"/>
    <w:rsid w:val="00DC691F"/>
    <w:rsid w:val="00DC7264"/>
    <w:rsid w:val="00DD3E7D"/>
    <w:rsid w:val="00DD5A14"/>
    <w:rsid w:val="00DF0774"/>
    <w:rsid w:val="00E00BFF"/>
    <w:rsid w:val="00E01522"/>
    <w:rsid w:val="00E02FA0"/>
    <w:rsid w:val="00E0478E"/>
    <w:rsid w:val="00E04B97"/>
    <w:rsid w:val="00E21BCD"/>
    <w:rsid w:val="00E24310"/>
    <w:rsid w:val="00E312E0"/>
    <w:rsid w:val="00E33693"/>
    <w:rsid w:val="00E41EE4"/>
    <w:rsid w:val="00E44BC4"/>
    <w:rsid w:val="00E52045"/>
    <w:rsid w:val="00E71DD2"/>
    <w:rsid w:val="00E72375"/>
    <w:rsid w:val="00E74014"/>
    <w:rsid w:val="00E75226"/>
    <w:rsid w:val="00E76101"/>
    <w:rsid w:val="00E805CE"/>
    <w:rsid w:val="00E92F73"/>
    <w:rsid w:val="00E9637C"/>
    <w:rsid w:val="00E97097"/>
    <w:rsid w:val="00EA2D86"/>
    <w:rsid w:val="00EB110D"/>
    <w:rsid w:val="00EB35A0"/>
    <w:rsid w:val="00EC0A4C"/>
    <w:rsid w:val="00EC3F08"/>
    <w:rsid w:val="00ED1DE5"/>
    <w:rsid w:val="00ED61C3"/>
    <w:rsid w:val="00ED6E6E"/>
    <w:rsid w:val="00EE26B2"/>
    <w:rsid w:val="00EF4CBA"/>
    <w:rsid w:val="00EF5210"/>
    <w:rsid w:val="00EF5AF3"/>
    <w:rsid w:val="00F00B72"/>
    <w:rsid w:val="00F017A4"/>
    <w:rsid w:val="00F22560"/>
    <w:rsid w:val="00F31C4A"/>
    <w:rsid w:val="00F326BA"/>
    <w:rsid w:val="00F34D05"/>
    <w:rsid w:val="00F35C60"/>
    <w:rsid w:val="00F372BF"/>
    <w:rsid w:val="00F37DB8"/>
    <w:rsid w:val="00F405B5"/>
    <w:rsid w:val="00F427B8"/>
    <w:rsid w:val="00F4361C"/>
    <w:rsid w:val="00F559F1"/>
    <w:rsid w:val="00F56950"/>
    <w:rsid w:val="00F70E2E"/>
    <w:rsid w:val="00F7476E"/>
    <w:rsid w:val="00F77E45"/>
    <w:rsid w:val="00F82293"/>
    <w:rsid w:val="00F9628B"/>
    <w:rsid w:val="00F96FD3"/>
    <w:rsid w:val="00FA3AD5"/>
    <w:rsid w:val="00FC0D54"/>
    <w:rsid w:val="00FC588C"/>
    <w:rsid w:val="00FD0960"/>
    <w:rsid w:val="00FD1D81"/>
    <w:rsid w:val="00FD2649"/>
    <w:rsid w:val="00FD51E7"/>
    <w:rsid w:val="00FD739D"/>
    <w:rsid w:val="00FE27A6"/>
    <w:rsid w:val="00FE469C"/>
    <w:rsid w:val="00FE4AC6"/>
    <w:rsid w:val="00FF0D12"/>
    <w:rsid w:val="00FF3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22164-6F67-4101-8D2F-C8C71FF9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C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64C2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64C24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B64C2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C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B64C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64C2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64C2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rsid w:val="00B64C2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64C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64C2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64C2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lock Text"/>
    <w:basedOn w:val="a"/>
    <w:rsid w:val="00B64C24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B64C24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64C24"/>
    <w:rPr>
      <w:rFonts w:ascii="Arial" w:eastAsia="Times New Roman" w:hAnsi="Arial" w:cs="Times New Roman"/>
      <w:color w:val="000000"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B64C24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</w:rPr>
  </w:style>
  <w:style w:type="character" w:customStyle="1" w:styleId="22">
    <w:name w:val="Основной текст 2 Знак"/>
    <w:basedOn w:val="a0"/>
    <w:link w:val="21"/>
    <w:rsid w:val="00B64C24"/>
    <w:rPr>
      <w:rFonts w:ascii="Arial" w:eastAsia="Times New Roman" w:hAnsi="Arial" w:cs="Times New Roman"/>
      <w:color w:val="000000"/>
      <w:shd w:val="clear" w:color="auto" w:fill="FFFFFF"/>
    </w:rPr>
  </w:style>
  <w:style w:type="paragraph" w:styleId="31">
    <w:name w:val="Body Text 3"/>
    <w:basedOn w:val="a"/>
    <w:link w:val="32"/>
    <w:rsid w:val="00B64C24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</w:rPr>
  </w:style>
  <w:style w:type="character" w:customStyle="1" w:styleId="32">
    <w:name w:val="Основной текст 3 Знак"/>
    <w:basedOn w:val="a0"/>
    <w:link w:val="31"/>
    <w:rsid w:val="00B64C24"/>
    <w:rPr>
      <w:rFonts w:ascii="Arial" w:eastAsia="Times New Roman" w:hAnsi="Arial" w:cs="Times New Roman"/>
      <w:color w:val="000000"/>
      <w:sz w:val="23"/>
      <w:szCs w:val="23"/>
      <w:shd w:val="clear" w:color="auto" w:fill="FFFFFF"/>
    </w:rPr>
  </w:style>
  <w:style w:type="paragraph" w:styleId="a6">
    <w:name w:val="Body Text"/>
    <w:basedOn w:val="a"/>
    <w:link w:val="a7"/>
    <w:rsid w:val="00B64C24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9"/>
    </w:rPr>
  </w:style>
  <w:style w:type="character" w:customStyle="1" w:styleId="a7">
    <w:name w:val="Основной текст Знак"/>
    <w:basedOn w:val="a0"/>
    <w:link w:val="a6"/>
    <w:rsid w:val="00B64C24"/>
    <w:rPr>
      <w:rFonts w:ascii="Arial" w:eastAsia="Times New Roman" w:hAnsi="Arial" w:cs="Arial"/>
      <w:color w:val="000000"/>
      <w:sz w:val="28"/>
      <w:szCs w:val="29"/>
      <w:shd w:val="clear" w:color="auto" w:fill="FFFFFF"/>
    </w:rPr>
  </w:style>
  <w:style w:type="paragraph" w:styleId="23">
    <w:name w:val="Body Text Indent 2"/>
    <w:basedOn w:val="a"/>
    <w:link w:val="24"/>
    <w:rsid w:val="00B64C24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B64C24"/>
    <w:rPr>
      <w:rFonts w:ascii="Arial" w:eastAsia="Times New Roman" w:hAnsi="Arial" w:cs="Arial"/>
      <w:sz w:val="28"/>
      <w:szCs w:val="20"/>
    </w:rPr>
  </w:style>
  <w:style w:type="paragraph" w:styleId="33">
    <w:name w:val="Body Text Indent 3"/>
    <w:basedOn w:val="a"/>
    <w:link w:val="34"/>
    <w:rsid w:val="00B64C24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B64C24"/>
    <w:rPr>
      <w:rFonts w:ascii="Arial" w:eastAsia="Times New Roman" w:hAnsi="Arial" w:cs="Arial"/>
      <w:sz w:val="28"/>
      <w:szCs w:val="20"/>
    </w:rPr>
  </w:style>
  <w:style w:type="paragraph" w:customStyle="1" w:styleId="ConsNormal">
    <w:name w:val="ConsNormal"/>
    <w:rsid w:val="00B64C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B64C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B64C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rsid w:val="00B64C2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B64C24"/>
    <w:rPr>
      <w:rFonts w:ascii="Arial" w:eastAsia="Times New Roman" w:hAnsi="Arial" w:cs="Times New Roman"/>
      <w:sz w:val="28"/>
      <w:szCs w:val="20"/>
    </w:rPr>
  </w:style>
  <w:style w:type="character" w:styleId="aa">
    <w:name w:val="page number"/>
    <w:basedOn w:val="a0"/>
    <w:rsid w:val="00B64C24"/>
  </w:style>
  <w:style w:type="paragraph" w:styleId="ab">
    <w:name w:val="footer"/>
    <w:basedOn w:val="a"/>
    <w:link w:val="ac"/>
    <w:rsid w:val="00B64C2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customStyle="1" w:styleId="ac">
    <w:name w:val="Нижний колонтитул Знак"/>
    <w:basedOn w:val="a0"/>
    <w:link w:val="ab"/>
    <w:rsid w:val="00B64C24"/>
    <w:rPr>
      <w:rFonts w:ascii="Arial" w:eastAsia="Times New Roman" w:hAnsi="Arial" w:cs="Times New Roman"/>
      <w:sz w:val="28"/>
      <w:szCs w:val="20"/>
    </w:rPr>
  </w:style>
  <w:style w:type="character" w:customStyle="1" w:styleId="ConsPlusNormal0">
    <w:name w:val="ConsPlusNormal Знак"/>
    <w:link w:val="ConsPlusNormal"/>
    <w:rsid w:val="00B64C24"/>
    <w:rPr>
      <w:rFonts w:ascii="Calibri" w:hAnsi="Calibri" w:cs="Calibri"/>
    </w:rPr>
  </w:style>
  <w:style w:type="paragraph" w:styleId="ad">
    <w:name w:val="Balloon Text"/>
    <w:basedOn w:val="a"/>
    <w:link w:val="ae"/>
    <w:rsid w:val="00B64C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64C24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3756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39676-0C68-4D44-ACF0-8CF1EB86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16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nikulkina</dc:creator>
  <cp:lastModifiedBy>nikulkina</cp:lastModifiedBy>
  <cp:revision>238</cp:revision>
  <cp:lastPrinted>2017-12-13T02:38:00Z</cp:lastPrinted>
  <dcterms:created xsi:type="dcterms:W3CDTF">2018-07-18T05:19:00Z</dcterms:created>
  <dcterms:modified xsi:type="dcterms:W3CDTF">2018-07-27T10:10:00Z</dcterms:modified>
</cp:coreProperties>
</file>